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2789" w14:textId="77777777" w:rsidR="00CE5CFE" w:rsidRPr="00BF45DB" w:rsidRDefault="00CE5CFE">
      <w:pPr>
        <w:pStyle w:val="GvdeMetni"/>
        <w:rPr>
          <w:sz w:val="20"/>
          <w:lang w:val="en-US"/>
        </w:rPr>
      </w:pPr>
    </w:p>
    <w:p w14:paraId="15077B61" w14:textId="77777777" w:rsidR="00CE5CFE" w:rsidRPr="00BF45DB" w:rsidRDefault="00CE5CFE">
      <w:pPr>
        <w:pStyle w:val="GvdeMetni"/>
        <w:rPr>
          <w:sz w:val="20"/>
          <w:lang w:val="en-US"/>
        </w:rPr>
      </w:pPr>
    </w:p>
    <w:p w14:paraId="5B14EC16" w14:textId="77777777" w:rsidR="00CE5CFE" w:rsidRPr="00BF45DB" w:rsidRDefault="00CE5CFE">
      <w:pPr>
        <w:pStyle w:val="GvdeMetni"/>
        <w:rPr>
          <w:sz w:val="20"/>
          <w:lang w:val="en-US"/>
        </w:rPr>
      </w:pPr>
    </w:p>
    <w:p w14:paraId="4CB1FC81" w14:textId="77777777" w:rsidR="00CE5CFE" w:rsidRPr="00BF45DB" w:rsidRDefault="00CE5CFE">
      <w:pPr>
        <w:pStyle w:val="GvdeMetni"/>
        <w:rPr>
          <w:sz w:val="20"/>
          <w:lang w:val="en-US"/>
        </w:rPr>
      </w:pPr>
    </w:p>
    <w:p w14:paraId="6330CC02" w14:textId="77777777" w:rsidR="00CE5CFE" w:rsidRPr="00BF45DB" w:rsidRDefault="00CE5CFE">
      <w:pPr>
        <w:pStyle w:val="GvdeMetni"/>
        <w:rPr>
          <w:sz w:val="20"/>
          <w:lang w:val="en-US"/>
        </w:rPr>
      </w:pPr>
    </w:p>
    <w:p w14:paraId="620F5F30" w14:textId="77777777" w:rsidR="00CE5CFE" w:rsidRPr="00BF45DB" w:rsidRDefault="00CE5CFE">
      <w:pPr>
        <w:pStyle w:val="GvdeMetni"/>
        <w:rPr>
          <w:sz w:val="20"/>
          <w:lang w:val="en-US"/>
        </w:rPr>
      </w:pPr>
    </w:p>
    <w:p w14:paraId="02C394F3" w14:textId="77777777" w:rsidR="00CE5CFE" w:rsidRPr="00BF45DB" w:rsidRDefault="00CE5CFE">
      <w:pPr>
        <w:pStyle w:val="GvdeMetni"/>
        <w:rPr>
          <w:sz w:val="20"/>
          <w:lang w:val="en-US"/>
        </w:rPr>
      </w:pPr>
    </w:p>
    <w:p w14:paraId="2435DFF5" w14:textId="77777777" w:rsidR="00CE5CFE" w:rsidRPr="00BF45DB" w:rsidRDefault="00CE5CFE">
      <w:pPr>
        <w:pStyle w:val="GvdeMetni"/>
        <w:spacing w:before="11"/>
        <w:rPr>
          <w:sz w:val="21"/>
          <w:lang w:val="en-US"/>
        </w:rPr>
      </w:pPr>
    </w:p>
    <w:p w14:paraId="2E230FD8" w14:textId="7FB5DA7E" w:rsidR="00CE5CFE" w:rsidRPr="00BF45DB" w:rsidRDefault="00815FCE" w:rsidP="00BF45DB">
      <w:pPr>
        <w:pStyle w:val="GvdeMetni"/>
        <w:ind w:left="3413"/>
        <w:rPr>
          <w:sz w:val="20"/>
          <w:lang w:val="en-US"/>
        </w:rPr>
      </w:pPr>
      <w:r w:rsidRPr="00BF45DB">
        <w:rPr>
          <w:noProof/>
          <w:sz w:val="20"/>
          <w:lang w:eastAsia="tr-TR"/>
        </w:rPr>
        <w:drawing>
          <wp:inline distT="0" distB="0" distL="0" distR="0" wp14:anchorId="2EF0C111" wp14:editId="652B7AFF">
            <wp:extent cx="2279474" cy="22602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79474" cy="2260282"/>
                    </a:xfrm>
                    <a:prstGeom prst="rect">
                      <a:avLst/>
                    </a:prstGeom>
                  </pic:spPr>
                </pic:pic>
              </a:graphicData>
            </a:graphic>
          </wp:inline>
        </w:drawing>
      </w:r>
    </w:p>
    <w:p w14:paraId="12239954" w14:textId="77777777" w:rsidR="00CE5CFE" w:rsidRPr="00BF45DB" w:rsidRDefault="00CE5CFE">
      <w:pPr>
        <w:pStyle w:val="GvdeMetni"/>
        <w:rPr>
          <w:sz w:val="20"/>
          <w:lang w:val="en-US"/>
        </w:rPr>
      </w:pPr>
    </w:p>
    <w:p w14:paraId="7ABDE668" w14:textId="77777777" w:rsidR="00CE5CFE" w:rsidRPr="00BF45DB" w:rsidRDefault="00CE5CFE">
      <w:pPr>
        <w:pStyle w:val="GvdeMetni"/>
        <w:rPr>
          <w:sz w:val="20"/>
          <w:lang w:val="en-US"/>
        </w:rPr>
      </w:pPr>
    </w:p>
    <w:p w14:paraId="623D1B24" w14:textId="77777777" w:rsidR="00CE5CFE" w:rsidRPr="00BF45DB" w:rsidRDefault="00CE5CFE">
      <w:pPr>
        <w:pStyle w:val="GvdeMetni"/>
        <w:rPr>
          <w:sz w:val="20"/>
          <w:lang w:val="en-US"/>
        </w:rPr>
      </w:pPr>
    </w:p>
    <w:p w14:paraId="5D471B8D" w14:textId="11EA2104" w:rsidR="00CE5CFE" w:rsidRPr="00BF45DB" w:rsidRDefault="00815FCE">
      <w:pPr>
        <w:spacing w:before="227" w:line="302" w:lineRule="auto"/>
        <w:ind w:left="766" w:right="785"/>
        <w:jc w:val="center"/>
        <w:rPr>
          <w:b/>
          <w:sz w:val="36"/>
          <w:lang w:val="en-US"/>
        </w:rPr>
      </w:pPr>
      <w:r w:rsidRPr="00BF45DB">
        <w:rPr>
          <w:b/>
          <w:sz w:val="36"/>
          <w:lang w:val="en-US"/>
        </w:rPr>
        <w:t>BOLU</w:t>
      </w:r>
      <w:r w:rsidRPr="00BF45DB">
        <w:rPr>
          <w:b/>
          <w:spacing w:val="-14"/>
          <w:sz w:val="36"/>
          <w:lang w:val="en-US"/>
        </w:rPr>
        <w:t xml:space="preserve"> </w:t>
      </w:r>
      <w:r w:rsidRPr="00BF45DB">
        <w:rPr>
          <w:b/>
          <w:sz w:val="36"/>
          <w:lang w:val="en-US"/>
        </w:rPr>
        <w:t>ABANT</w:t>
      </w:r>
      <w:r w:rsidRPr="00BF45DB">
        <w:rPr>
          <w:b/>
          <w:spacing w:val="-12"/>
          <w:sz w:val="36"/>
          <w:lang w:val="en-US"/>
        </w:rPr>
        <w:t xml:space="preserve"> </w:t>
      </w:r>
      <w:r w:rsidRPr="00BF45DB">
        <w:rPr>
          <w:b/>
          <w:sz w:val="36"/>
          <w:lang w:val="en-US"/>
        </w:rPr>
        <w:t>İZZET</w:t>
      </w:r>
      <w:r w:rsidRPr="00BF45DB">
        <w:rPr>
          <w:b/>
          <w:spacing w:val="-14"/>
          <w:sz w:val="36"/>
          <w:lang w:val="en-US"/>
        </w:rPr>
        <w:t xml:space="preserve"> </w:t>
      </w:r>
      <w:r w:rsidRPr="00BF45DB">
        <w:rPr>
          <w:b/>
          <w:sz w:val="36"/>
          <w:lang w:val="en-US"/>
        </w:rPr>
        <w:t>BAYSAL</w:t>
      </w:r>
      <w:r w:rsidRPr="00BF45DB">
        <w:rPr>
          <w:b/>
          <w:spacing w:val="-13"/>
          <w:sz w:val="36"/>
          <w:lang w:val="en-US"/>
        </w:rPr>
        <w:t xml:space="preserve"> </w:t>
      </w:r>
      <w:r w:rsidR="00BF45DB" w:rsidRPr="00BF45DB">
        <w:rPr>
          <w:b/>
          <w:sz w:val="36"/>
          <w:lang w:val="en-US"/>
        </w:rPr>
        <w:t>UNIVERSITY</w:t>
      </w:r>
      <w:r w:rsidRPr="00BF45DB">
        <w:rPr>
          <w:b/>
          <w:spacing w:val="-87"/>
          <w:sz w:val="36"/>
          <w:lang w:val="en-US"/>
        </w:rPr>
        <w:t xml:space="preserve"> </w:t>
      </w:r>
    </w:p>
    <w:p w14:paraId="71CBC926" w14:textId="715D10F8" w:rsidR="00BF45DB" w:rsidRPr="00BF45DB" w:rsidRDefault="00BF45DB">
      <w:pPr>
        <w:spacing w:before="227" w:line="302" w:lineRule="auto"/>
        <w:ind w:left="766" w:right="785"/>
        <w:jc w:val="center"/>
        <w:rPr>
          <w:b/>
          <w:sz w:val="36"/>
          <w:lang w:val="en-US"/>
        </w:rPr>
      </w:pPr>
      <w:r w:rsidRPr="00BF45DB">
        <w:rPr>
          <w:b/>
          <w:sz w:val="36"/>
          <w:lang w:val="en-US"/>
        </w:rPr>
        <w:t>SCHOOL OF FOREIGN LANGUAGES</w:t>
      </w:r>
    </w:p>
    <w:p w14:paraId="0BF8EA82" w14:textId="77777777" w:rsidR="00CE5CFE" w:rsidRPr="00BF45DB" w:rsidRDefault="00CE5CFE">
      <w:pPr>
        <w:pStyle w:val="GvdeMetni"/>
        <w:rPr>
          <w:b/>
          <w:sz w:val="40"/>
          <w:lang w:val="en-US"/>
        </w:rPr>
      </w:pPr>
    </w:p>
    <w:p w14:paraId="6749417C" w14:textId="77777777" w:rsidR="00CE5CFE" w:rsidRPr="00BF45DB" w:rsidRDefault="00CE5CFE">
      <w:pPr>
        <w:pStyle w:val="GvdeMetni"/>
        <w:spacing w:before="2"/>
        <w:rPr>
          <w:b/>
          <w:sz w:val="47"/>
          <w:lang w:val="en-US"/>
        </w:rPr>
      </w:pPr>
    </w:p>
    <w:p w14:paraId="3DAC1BEB" w14:textId="77777777" w:rsidR="00BF45DB" w:rsidRPr="00BF45DB" w:rsidRDefault="00BF45DB">
      <w:pPr>
        <w:spacing w:line="307" w:lineRule="auto"/>
        <w:ind w:left="2434" w:right="3156"/>
        <w:jc w:val="center"/>
        <w:rPr>
          <w:b/>
          <w:sz w:val="36"/>
          <w:lang w:val="en-US"/>
        </w:rPr>
      </w:pPr>
      <w:r w:rsidRPr="00BF45DB">
        <w:rPr>
          <w:b/>
          <w:sz w:val="36"/>
          <w:lang w:val="en-US"/>
        </w:rPr>
        <w:t xml:space="preserve">FOREIGN LANGUAGES DEPARTMENT </w:t>
      </w:r>
    </w:p>
    <w:p w14:paraId="527C3B66" w14:textId="77777777" w:rsidR="00BF45DB" w:rsidRPr="00BF45DB" w:rsidRDefault="00BF45DB">
      <w:pPr>
        <w:spacing w:line="307" w:lineRule="auto"/>
        <w:ind w:left="2434" w:right="3156"/>
        <w:jc w:val="center"/>
        <w:rPr>
          <w:b/>
          <w:sz w:val="36"/>
          <w:lang w:val="en-US"/>
        </w:rPr>
      </w:pPr>
      <w:r w:rsidRPr="00BF45DB">
        <w:rPr>
          <w:b/>
          <w:sz w:val="36"/>
          <w:lang w:val="en-US"/>
        </w:rPr>
        <w:t xml:space="preserve">PREP CLASSES </w:t>
      </w:r>
    </w:p>
    <w:p w14:paraId="00621E19" w14:textId="5606B580" w:rsidR="00CE5CFE" w:rsidRPr="00BF45DB" w:rsidRDefault="00815FCE">
      <w:pPr>
        <w:spacing w:line="307" w:lineRule="auto"/>
        <w:ind w:left="2434" w:right="3156"/>
        <w:jc w:val="center"/>
        <w:rPr>
          <w:b/>
          <w:sz w:val="36"/>
          <w:lang w:val="en-US"/>
        </w:rPr>
      </w:pPr>
      <w:r w:rsidRPr="00BF45DB">
        <w:rPr>
          <w:b/>
          <w:sz w:val="36"/>
          <w:lang w:val="en-US"/>
        </w:rPr>
        <w:t>(</w:t>
      </w:r>
      <w:r w:rsidR="00BF45DB" w:rsidRPr="00BF45DB">
        <w:rPr>
          <w:b/>
          <w:sz w:val="36"/>
          <w:lang w:val="en-US"/>
        </w:rPr>
        <w:t>ENGLISH AND ARABIC LANGUAGE</w:t>
      </w:r>
      <w:r w:rsidRPr="00BF45DB">
        <w:rPr>
          <w:b/>
          <w:sz w:val="36"/>
          <w:lang w:val="en-US"/>
        </w:rPr>
        <w:t>)</w:t>
      </w:r>
    </w:p>
    <w:p w14:paraId="4F2955B6" w14:textId="77777777" w:rsidR="00CE5CFE" w:rsidRPr="00BF45DB" w:rsidRDefault="00CE5CFE">
      <w:pPr>
        <w:pStyle w:val="GvdeMetni"/>
        <w:rPr>
          <w:b/>
          <w:sz w:val="40"/>
          <w:lang w:val="en-US"/>
        </w:rPr>
      </w:pPr>
    </w:p>
    <w:p w14:paraId="7FC9FC89" w14:textId="77777777" w:rsidR="00CE5CFE" w:rsidRPr="00BF45DB" w:rsidRDefault="00CE5CFE">
      <w:pPr>
        <w:pStyle w:val="GvdeMetni"/>
        <w:spacing w:before="9"/>
        <w:rPr>
          <w:b/>
          <w:sz w:val="51"/>
          <w:lang w:val="en-US"/>
        </w:rPr>
      </w:pPr>
    </w:p>
    <w:p w14:paraId="5E09774D" w14:textId="7FC22B7D" w:rsidR="00CE5CFE" w:rsidRPr="00317FFC" w:rsidRDefault="00BF45DB" w:rsidP="00317FFC">
      <w:pPr>
        <w:spacing w:line="242" w:lineRule="auto"/>
        <w:ind w:left="772" w:right="785"/>
        <w:jc w:val="center"/>
        <w:rPr>
          <w:b/>
          <w:sz w:val="36"/>
          <w:lang w:val="en-US"/>
        </w:rPr>
      </w:pPr>
      <w:r w:rsidRPr="00BF45DB">
        <w:rPr>
          <w:b/>
          <w:sz w:val="36"/>
          <w:lang w:val="en-US"/>
        </w:rPr>
        <w:t xml:space="preserve">BOOKLET FOR THE NEWLY REGISTERED STUDENTS </w:t>
      </w:r>
    </w:p>
    <w:p w14:paraId="2C32AEC6" w14:textId="43F943E5" w:rsidR="00CE5CFE" w:rsidRPr="00BF45DB" w:rsidRDefault="00815FCE">
      <w:pPr>
        <w:spacing w:before="251"/>
        <w:ind w:left="772" w:right="780"/>
        <w:jc w:val="center"/>
        <w:rPr>
          <w:b/>
          <w:sz w:val="36"/>
          <w:lang w:val="en-US"/>
        </w:rPr>
      </w:pPr>
      <w:r w:rsidRPr="00BF45DB">
        <w:rPr>
          <w:b/>
          <w:sz w:val="36"/>
          <w:lang w:val="en-US"/>
        </w:rPr>
        <w:t>202</w:t>
      </w:r>
      <w:r w:rsidR="00C02E42" w:rsidRPr="00BF45DB">
        <w:rPr>
          <w:b/>
          <w:sz w:val="36"/>
          <w:lang w:val="en-US"/>
        </w:rPr>
        <w:t>3</w:t>
      </w:r>
    </w:p>
    <w:p w14:paraId="2F67A7B0" w14:textId="77777777" w:rsidR="00CE5CFE" w:rsidRPr="00BF45DB" w:rsidRDefault="00CE5CFE">
      <w:pPr>
        <w:jc w:val="center"/>
        <w:rPr>
          <w:sz w:val="36"/>
          <w:lang w:val="en-US"/>
        </w:rPr>
        <w:sectPr w:rsidR="00CE5CFE" w:rsidRPr="00BF45DB">
          <w:type w:val="continuous"/>
          <w:pgSz w:w="11910" w:h="16840"/>
          <w:pgMar w:top="1580" w:right="720" w:bottom="280" w:left="74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232B90DB" w14:textId="4129F242" w:rsidR="00CE5CFE" w:rsidRDefault="00BF45DB">
      <w:pPr>
        <w:pStyle w:val="GvdeMetni"/>
        <w:spacing w:before="5"/>
        <w:rPr>
          <w:lang w:val="en-US"/>
        </w:rPr>
      </w:pPr>
      <w:r w:rsidRPr="00BF45DB">
        <w:rPr>
          <w:lang w:val="en-US"/>
        </w:rPr>
        <w:lastRenderedPageBreak/>
        <w:t>The departments of the faculties/schools that offer ENGLISH PREPARATORY education in the School of Foreign Languages are as follows:*</w:t>
      </w:r>
    </w:p>
    <w:p w14:paraId="69219078" w14:textId="77777777" w:rsidR="00317FFC" w:rsidRDefault="00317FFC">
      <w:pPr>
        <w:pStyle w:val="GvdeMetni"/>
        <w:spacing w:before="5"/>
        <w:rPr>
          <w:lang w:val="en-US"/>
        </w:rPr>
      </w:pPr>
    </w:p>
    <w:p w14:paraId="50C049A3" w14:textId="77777777" w:rsidR="00317FFC" w:rsidRDefault="00317FFC">
      <w:pPr>
        <w:pStyle w:val="GvdeMetni"/>
        <w:spacing w:before="5"/>
        <w:rPr>
          <w:lang w:val="en-US"/>
        </w:rPr>
      </w:pPr>
    </w:p>
    <w:p w14:paraId="522D7BD6" w14:textId="77777777" w:rsidR="00317FFC" w:rsidRPr="00BF45DB" w:rsidRDefault="00317FFC">
      <w:pPr>
        <w:pStyle w:val="GvdeMetni"/>
        <w:spacing w:before="5"/>
        <w:rPr>
          <w:sz w:val="11"/>
          <w:lang w:val="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0"/>
        <w:gridCol w:w="5239"/>
      </w:tblGrid>
      <w:tr w:rsidR="00CE5CFE" w:rsidRPr="00BF45DB" w14:paraId="1B8117EB" w14:textId="77777777">
        <w:trPr>
          <w:trHeight w:val="782"/>
        </w:trPr>
        <w:tc>
          <w:tcPr>
            <w:tcW w:w="4970" w:type="dxa"/>
          </w:tcPr>
          <w:p w14:paraId="5960D81B" w14:textId="0EE4DEA5" w:rsidR="00CE5CFE" w:rsidRPr="00317FFC" w:rsidRDefault="00BF45DB">
            <w:pPr>
              <w:pStyle w:val="TableParagraph"/>
              <w:spacing w:before="11"/>
              <w:ind w:left="0"/>
              <w:rPr>
                <w:sz w:val="28"/>
                <w:szCs w:val="28"/>
                <w:lang w:val="en-US"/>
              </w:rPr>
            </w:pPr>
            <w:r w:rsidRPr="00317FFC">
              <w:rPr>
                <w:rStyle w:val="Gl"/>
                <w:sz w:val="28"/>
                <w:szCs w:val="28"/>
                <w:bdr w:val="single" w:sz="2" w:space="0" w:color="D9D9E3" w:frame="1"/>
                <w:shd w:val="clear" w:color="auto" w:fill="F7F7F8"/>
                <w:lang w:val="en-US"/>
              </w:rPr>
              <w:t>COMPULSORY</w:t>
            </w:r>
          </w:p>
          <w:p w14:paraId="734F66A3" w14:textId="69F34F16" w:rsidR="00CE5CFE" w:rsidRPr="00317FFC" w:rsidRDefault="00CE5CFE">
            <w:pPr>
              <w:pStyle w:val="TableParagraph"/>
              <w:ind w:left="115"/>
              <w:rPr>
                <w:b/>
                <w:sz w:val="28"/>
                <w:szCs w:val="28"/>
                <w:lang w:val="en-US"/>
              </w:rPr>
            </w:pPr>
          </w:p>
        </w:tc>
        <w:tc>
          <w:tcPr>
            <w:tcW w:w="5239" w:type="dxa"/>
          </w:tcPr>
          <w:p w14:paraId="4524453D" w14:textId="25958AFE" w:rsidR="00CE5CFE" w:rsidRPr="00317FFC" w:rsidRDefault="00BF45DB">
            <w:pPr>
              <w:pStyle w:val="TableParagraph"/>
              <w:ind w:left="110"/>
              <w:rPr>
                <w:b/>
                <w:bCs/>
                <w:sz w:val="28"/>
                <w:szCs w:val="28"/>
                <w:lang w:val="en-US"/>
              </w:rPr>
            </w:pPr>
            <w:r w:rsidRPr="00317FFC">
              <w:rPr>
                <w:b/>
                <w:bCs/>
                <w:sz w:val="28"/>
                <w:szCs w:val="28"/>
                <w:lang w:val="en-US"/>
              </w:rPr>
              <w:t>OPTIONAL</w:t>
            </w:r>
          </w:p>
        </w:tc>
      </w:tr>
      <w:tr w:rsidR="00CE5CFE" w:rsidRPr="00BF45DB" w14:paraId="50DC08A7" w14:textId="77777777">
        <w:trPr>
          <w:trHeight w:val="13087"/>
        </w:trPr>
        <w:tc>
          <w:tcPr>
            <w:tcW w:w="4970" w:type="dxa"/>
          </w:tcPr>
          <w:p w14:paraId="62769C2E"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Education</w:t>
            </w:r>
          </w:p>
          <w:p w14:paraId="7B5277F5" w14:textId="77777777" w:rsidR="00BF45DB" w:rsidRPr="00BF45DB" w:rsidRDefault="00BF45DB" w:rsidP="00BF45DB">
            <w:pPr>
              <w:widowControl/>
              <w:numPr>
                <w:ilvl w:val="0"/>
                <w:numId w:val="6"/>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English Language Teaching</w:t>
            </w:r>
          </w:p>
          <w:p w14:paraId="25D0FDBF"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Arts and Sciences</w:t>
            </w:r>
          </w:p>
          <w:p w14:paraId="5DA35915" w14:textId="77777777" w:rsidR="00BF45DB" w:rsidRPr="00BF45DB" w:rsidRDefault="00BF45DB" w:rsidP="00BF45DB">
            <w:pPr>
              <w:widowControl/>
              <w:numPr>
                <w:ilvl w:val="0"/>
                <w:numId w:val="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Physics</w:t>
            </w:r>
          </w:p>
          <w:p w14:paraId="5E9D6C85" w14:textId="77777777" w:rsidR="00BF45DB" w:rsidRPr="00BF45DB" w:rsidRDefault="00BF45DB" w:rsidP="00BF45DB">
            <w:pPr>
              <w:widowControl/>
              <w:numPr>
                <w:ilvl w:val="0"/>
                <w:numId w:val="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Chemistry</w:t>
            </w:r>
          </w:p>
          <w:p w14:paraId="585907C0" w14:textId="77777777" w:rsidR="00BF45DB" w:rsidRPr="00BF45DB" w:rsidRDefault="00BF45DB" w:rsidP="00BF45DB">
            <w:pPr>
              <w:widowControl/>
              <w:numPr>
                <w:ilvl w:val="0"/>
                <w:numId w:val="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Biology</w:t>
            </w:r>
          </w:p>
          <w:p w14:paraId="6A8B3DFE" w14:textId="77777777" w:rsidR="00BF45DB" w:rsidRPr="00BF45DB" w:rsidRDefault="00BF45DB" w:rsidP="00BF45DB">
            <w:pPr>
              <w:widowControl/>
              <w:numPr>
                <w:ilvl w:val="0"/>
                <w:numId w:val="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Mathematics</w:t>
            </w:r>
          </w:p>
          <w:p w14:paraId="7AD63307" w14:textId="77777777" w:rsidR="00BF45DB" w:rsidRPr="00BF45DB" w:rsidRDefault="00BF45DB" w:rsidP="00BF45DB">
            <w:pPr>
              <w:widowControl/>
              <w:numPr>
                <w:ilvl w:val="0"/>
                <w:numId w:val="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Mathematics (English Medium)</w:t>
            </w:r>
          </w:p>
          <w:p w14:paraId="06709A1E" w14:textId="77777777" w:rsidR="00BF45DB" w:rsidRPr="00BF45DB" w:rsidRDefault="00BF45DB" w:rsidP="00BF45DB">
            <w:pPr>
              <w:widowControl/>
              <w:numPr>
                <w:ilvl w:val="0"/>
                <w:numId w:val="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Psychology</w:t>
            </w:r>
          </w:p>
          <w:p w14:paraId="28D52D11"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Economics and Administrative Sciences</w:t>
            </w:r>
          </w:p>
          <w:p w14:paraId="152EB98C" w14:textId="77777777" w:rsidR="00BF45DB" w:rsidRPr="00BF45DB" w:rsidRDefault="00BF45DB" w:rsidP="00BF45DB">
            <w:pPr>
              <w:widowControl/>
              <w:numPr>
                <w:ilvl w:val="0"/>
                <w:numId w:val="8"/>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International Relations</w:t>
            </w:r>
          </w:p>
          <w:p w14:paraId="3C90F791" w14:textId="77777777" w:rsidR="00BF45DB" w:rsidRPr="00BF45DB" w:rsidRDefault="00BF45DB" w:rsidP="00BF45DB">
            <w:pPr>
              <w:widowControl/>
              <w:numPr>
                <w:ilvl w:val="0"/>
                <w:numId w:val="8"/>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International Relations (English Medium)</w:t>
            </w:r>
          </w:p>
          <w:p w14:paraId="20764900"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Engineering</w:t>
            </w:r>
          </w:p>
          <w:p w14:paraId="74DB37E0" w14:textId="77777777" w:rsidR="00BF45DB" w:rsidRPr="00BF45DB" w:rsidRDefault="00BF45DB" w:rsidP="00BF45DB">
            <w:pPr>
              <w:widowControl/>
              <w:numPr>
                <w:ilvl w:val="0"/>
                <w:numId w:val="9"/>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Chemical Engineering</w:t>
            </w:r>
          </w:p>
          <w:p w14:paraId="18FB7308"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School of Foreign Languages</w:t>
            </w:r>
          </w:p>
          <w:p w14:paraId="0178A7B1" w14:textId="77777777" w:rsidR="00BF45DB" w:rsidRPr="00BF45DB" w:rsidRDefault="00BF45DB" w:rsidP="00BF45DB">
            <w:pPr>
              <w:widowControl/>
              <w:numPr>
                <w:ilvl w:val="0"/>
                <w:numId w:val="10"/>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English Translation and Interpretation</w:t>
            </w:r>
          </w:p>
          <w:p w14:paraId="115BA3E3" w14:textId="37A2251D" w:rsidR="00CE5CFE" w:rsidRPr="00BF45DB" w:rsidRDefault="00CE5CFE" w:rsidP="00F32B18">
            <w:pPr>
              <w:pStyle w:val="TableParagraph"/>
              <w:tabs>
                <w:tab w:val="left" w:pos="834"/>
                <w:tab w:val="left" w:pos="835"/>
              </w:tabs>
              <w:spacing w:before="108"/>
              <w:rPr>
                <w:sz w:val="24"/>
                <w:lang w:val="en-US"/>
              </w:rPr>
            </w:pPr>
          </w:p>
        </w:tc>
        <w:tc>
          <w:tcPr>
            <w:tcW w:w="5239" w:type="dxa"/>
          </w:tcPr>
          <w:p w14:paraId="1EA1266B"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Education</w:t>
            </w:r>
          </w:p>
          <w:p w14:paraId="274B93F1" w14:textId="77777777" w:rsidR="00BF45DB" w:rsidRPr="00BF45DB" w:rsidRDefault="00BF45DB" w:rsidP="00BF45DB">
            <w:pPr>
              <w:widowControl/>
              <w:numPr>
                <w:ilvl w:val="0"/>
                <w:numId w:val="11"/>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Computer and Instructional Technologies</w:t>
            </w:r>
          </w:p>
          <w:p w14:paraId="19773974"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Tourism</w:t>
            </w:r>
          </w:p>
          <w:p w14:paraId="0DE3D3C3" w14:textId="77777777" w:rsidR="00BF45DB" w:rsidRPr="00BF45DB" w:rsidRDefault="00BF45DB" w:rsidP="00BF45DB">
            <w:pPr>
              <w:widowControl/>
              <w:numPr>
                <w:ilvl w:val="0"/>
                <w:numId w:val="12"/>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Tourism Guidance</w:t>
            </w:r>
          </w:p>
          <w:p w14:paraId="783F914A"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Economics and Administrative Sciences</w:t>
            </w:r>
          </w:p>
          <w:p w14:paraId="39B5BF97"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Economics</w:t>
            </w:r>
          </w:p>
          <w:p w14:paraId="0C83D981"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Economics (English Medium)</w:t>
            </w:r>
          </w:p>
          <w:p w14:paraId="393BCE94"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Business Administration</w:t>
            </w:r>
          </w:p>
          <w:p w14:paraId="4670DDC1"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Business Administration (English Medium)</w:t>
            </w:r>
          </w:p>
          <w:p w14:paraId="72F814B8"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Public Administration</w:t>
            </w:r>
          </w:p>
          <w:p w14:paraId="323FCE5B"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Public Administration (English Medium)</w:t>
            </w:r>
          </w:p>
          <w:p w14:paraId="54DC481B"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Finance</w:t>
            </w:r>
          </w:p>
          <w:p w14:paraId="21C725DA" w14:textId="77777777" w:rsidR="00BF45DB" w:rsidRPr="00BF45DB" w:rsidRDefault="00BF45DB" w:rsidP="00BF45DB">
            <w:pPr>
              <w:widowControl/>
              <w:numPr>
                <w:ilvl w:val="0"/>
                <w:numId w:val="13"/>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Finance (English Medium)</w:t>
            </w:r>
          </w:p>
          <w:p w14:paraId="7003E134"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Communication</w:t>
            </w:r>
          </w:p>
          <w:p w14:paraId="5FE36CE4" w14:textId="77777777" w:rsidR="00BF45DB" w:rsidRPr="00BF45DB" w:rsidRDefault="00BF45DB" w:rsidP="00BF45DB">
            <w:pPr>
              <w:widowControl/>
              <w:numPr>
                <w:ilvl w:val="0"/>
                <w:numId w:val="14"/>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Journalism</w:t>
            </w:r>
          </w:p>
          <w:p w14:paraId="32D56156" w14:textId="77777777" w:rsidR="00BF45DB" w:rsidRPr="00BF45DB" w:rsidRDefault="00BF45DB" w:rsidP="00BF45DB">
            <w:pPr>
              <w:widowControl/>
              <w:numPr>
                <w:ilvl w:val="0"/>
                <w:numId w:val="14"/>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Public Relations and Advertising</w:t>
            </w:r>
          </w:p>
          <w:p w14:paraId="3F03F968" w14:textId="77777777" w:rsidR="00BF45DB" w:rsidRPr="00BF45DB" w:rsidRDefault="00BF45DB" w:rsidP="00BF45DB">
            <w:pPr>
              <w:widowControl/>
              <w:numPr>
                <w:ilvl w:val="0"/>
                <w:numId w:val="14"/>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Radio, Television, and Cinema</w:t>
            </w:r>
          </w:p>
          <w:p w14:paraId="1683EA78"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Architecture</w:t>
            </w:r>
          </w:p>
          <w:p w14:paraId="5DC6AF58" w14:textId="77777777" w:rsidR="00BF45DB" w:rsidRPr="00BF45DB" w:rsidRDefault="00BF45DB" w:rsidP="00BF45DB">
            <w:pPr>
              <w:widowControl/>
              <w:numPr>
                <w:ilvl w:val="0"/>
                <w:numId w:val="15"/>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Architecture</w:t>
            </w:r>
          </w:p>
          <w:p w14:paraId="2A41B430"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Engineering</w:t>
            </w:r>
          </w:p>
          <w:p w14:paraId="35AA5A86" w14:textId="77777777" w:rsidR="00BF45DB" w:rsidRPr="00BF45DB" w:rsidRDefault="00BF45DB" w:rsidP="00BF45DB">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Computer Engineering</w:t>
            </w:r>
          </w:p>
          <w:p w14:paraId="635F8C49" w14:textId="77777777" w:rsidR="00BF45DB" w:rsidRPr="00BF45DB" w:rsidRDefault="00BF45DB" w:rsidP="00BF45DB">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Environmental Engineering</w:t>
            </w:r>
          </w:p>
          <w:p w14:paraId="6395C2E8" w14:textId="77777777" w:rsidR="00BF45DB" w:rsidRPr="00BF45DB" w:rsidRDefault="00BF45DB" w:rsidP="00BF45DB">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Electrical and Electronics Engineering</w:t>
            </w:r>
          </w:p>
          <w:p w14:paraId="036317D3" w14:textId="77777777" w:rsidR="00BF45DB" w:rsidRPr="00BF45DB" w:rsidRDefault="00BF45DB" w:rsidP="00BF45DB">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Food Engineering</w:t>
            </w:r>
          </w:p>
          <w:p w14:paraId="0B95AF74" w14:textId="77777777" w:rsidR="00BF45DB" w:rsidRPr="00BF45DB" w:rsidRDefault="00BF45DB" w:rsidP="00BF45DB">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Mechanical Engineering</w:t>
            </w:r>
          </w:p>
          <w:p w14:paraId="0878B8A8"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Health Sciences</w:t>
            </w:r>
          </w:p>
          <w:p w14:paraId="1A50AB66" w14:textId="77777777" w:rsidR="00BF45DB" w:rsidRPr="00BF45DB" w:rsidRDefault="00BF45DB" w:rsidP="00BF45DB">
            <w:pPr>
              <w:widowControl/>
              <w:numPr>
                <w:ilvl w:val="0"/>
                <w:numId w:val="1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Nursing</w:t>
            </w:r>
          </w:p>
          <w:p w14:paraId="23CC1B88" w14:textId="77777777" w:rsidR="00BF45DB" w:rsidRPr="00BF45DB" w:rsidRDefault="00BF45DB" w:rsidP="00BF45DB">
            <w:pPr>
              <w:widowControl/>
              <w:numPr>
                <w:ilvl w:val="0"/>
                <w:numId w:val="17"/>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Physical Therapy and Rehabilitation</w:t>
            </w:r>
          </w:p>
          <w:p w14:paraId="06BAF6B2" w14:textId="77777777" w:rsidR="00317FFC" w:rsidRDefault="00317FFC"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p>
          <w:p w14:paraId="2DD7DC6C" w14:textId="77777777" w:rsidR="00317FFC" w:rsidRDefault="00317FFC"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p>
          <w:p w14:paraId="3EDD64FF" w14:textId="77777777" w:rsidR="00317FFC" w:rsidRDefault="00317FFC"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p>
          <w:p w14:paraId="68490213" w14:textId="4D2FD3CE"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Sports Sciences</w:t>
            </w:r>
          </w:p>
          <w:p w14:paraId="53E192A7" w14:textId="77777777" w:rsidR="00BF45DB" w:rsidRPr="00BF45DB" w:rsidRDefault="00BF45DB" w:rsidP="00BF45DB">
            <w:pPr>
              <w:widowControl/>
              <w:numPr>
                <w:ilvl w:val="0"/>
                <w:numId w:val="18"/>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Coaching Education</w:t>
            </w:r>
          </w:p>
          <w:p w14:paraId="0FC40542" w14:textId="77777777" w:rsidR="00BF45DB" w:rsidRPr="00BF45DB" w:rsidRDefault="00BF45DB" w:rsidP="00BF45DB">
            <w:pPr>
              <w:widowControl/>
              <w:numPr>
                <w:ilvl w:val="0"/>
                <w:numId w:val="18"/>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Coaching Education (English Medium)</w:t>
            </w:r>
          </w:p>
          <w:p w14:paraId="6E0A80BA" w14:textId="77777777" w:rsidR="00BF45DB" w:rsidRPr="00BF45DB" w:rsidRDefault="00BF45DB" w:rsidP="00BF45DB">
            <w:pPr>
              <w:widowControl/>
              <w:numPr>
                <w:ilvl w:val="0"/>
                <w:numId w:val="18"/>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Physical Education and Sports Teaching</w:t>
            </w:r>
          </w:p>
          <w:p w14:paraId="23F951EA" w14:textId="77777777" w:rsidR="00BF45DB" w:rsidRPr="00BF45DB" w:rsidRDefault="00BF45DB" w:rsidP="00BF45DB">
            <w:pPr>
              <w:widowControl/>
              <w:numPr>
                <w:ilvl w:val="0"/>
                <w:numId w:val="18"/>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Sports Management</w:t>
            </w:r>
          </w:p>
          <w:p w14:paraId="2EC838AE" w14:textId="77777777" w:rsidR="00BF45DB" w:rsidRPr="00BF45DB" w:rsidRDefault="00BF45DB" w:rsidP="00BF45DB">
            <w:pPr>
              <w:widowControl/>
              <w:numPr>
                <w:ilvl w:val="0"/>
                <w:numId w:val="18"/>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Sports Management (English Medium)</w:t>
            </w:r>
          </w:p>
          <w:p w14:paraId="5233274D"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r w:rsidRPr="00BF45DB">
              <w:rPr>
                <w:b/>
                <w:bCs/>
                <w:color w:val="374151"/>
                <w:sz w:val="24"/>
                <w:szCs w:val="24"/>
                <w:lang w:val="en-US" w:eastAsia="tr-TR"/>
              </w:rPr>
              <w:t>Faculty of Agriculture and Natural Sciences</w:t>
            </w:r>
          </w:p>
          <w:p w14:paraId="0F77A8BD" w14:textId="77777777" w:rsidR="00BF45DB" w:rsidRPr="00BF45DB" w:rsidRDefault="00BF45DB" w:rsidP="00BF45DB">
            <w:pPr>
              <w:widowControl/>
              <w:numPr>
                <w:ilvl w:val="0"/>
                <w:numId w:val="19"/>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Horticulture</w:t>
            </w:r>
          </w:p>
          <w:p w14:paraId="7C91267C" w14:textId="77777777" w:rsidR="00BF45DB" w:rsidRPr="00BF45DB" w:rsidRDefault="00BF45DB" w:rsidP="00BF45DB">
            <w:pPr>
              <w:widowControl/>
              <w:numPr>
                <w:ilvl w:val="0"/>
                <w:numId w:val="19"/>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Plant Protection</w:t>
            </w:r>
          </w:p>
          <w:p w14:paraId="677E5C5B" w14:textId="77777777" w:rsidR="00BF45DB" w:rsidRPr="00BF45DB" w:rsidRDefault="00BF45DB" w:rsidP="00BF45DB">
            <w:pPr>
              <w:widowControl/>
              <w:numPr>
                <w:ilvl w:val="0"/>
                <w:numId w:val="19"/>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Poultry Science</w:t>
            </w:r>
          </w:p>
          <w:p w14:paraId="75A9EBE4" w14:textId="77777777" w:rsidR="00BF45DB" w:rsidRPr="00BF45DB" w:rsidRDefault="00BF45DB" w:rsidP="00BF45DB">
            <w:pPr>
              <w:widowControl/>
              <w:numPr>
                <w:ilvl w:val="0"/>
                <w:numId w:val="19"/>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Field Crops</w:t>
            </w:r>
          </w:p>
          <w:p w14:paraId="12CB8C0E" w14:textId="77777777" w:rsidR="00BF45DB" w:rsidRPr="00BF45DB" w:rsidRDefault="00BF45DB" w:rsidP="00BF45DB">
            <w:pPr>
              <w:widowControl/>
              <w:numPr>
                <w:ilvl w:val="0"/>
                <w:numId w:val="19"/>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Seed Science and Technology</w:t>
            </w:r>
          </w:p>
          <w:p w14:paraId="25C8C33D" w14:textId="77777777" w:rsidR="00BF45DB" w:rsidRPr="00BF45DB" w:rsidRDefault="00BF45DB" w:rsidP="00BF45DB">
            <w:pPr>
              <w:widowControl/>
              <w:numPr>
                <w:ilvl w:val="0"/>
                <w:numId w:val="19"/>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Wildlife Ecology and Management</w:t>
            </w:r>
          </w:p>
          <w:p w14:paraId="21F6BFF2" w14:textId="77777777" w:rsidR="00BF45DB" w:rsidRPr="00BF45DB" w:rsidRDefault="00BF45DB" w:rsidP="00BF45DB">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val="en-US" w:eastAsia="tr-TR"/>
              </w:rPr>
            </w:pPr>
            <w:proofErr w:type="spellStart"/>
            <w:r w:rsidRPr="00BF45DB">
              <w:rPr>
                <w:b/>
                <w:bCs/>
                <w:color w:val="374151"/>
                <w:sz w:val="24"/>
                <w:szCs w:val="24"/>
                <w:lang w:val="en-US" w:eastAsia="tr-TR"/>
              </w:rPr>
              <w:t>Gerede</w:t>
            </w:r>
            <w:proofErr w:type="spellEnd"/>
            <w:r w:rsidRPr="00BF45DB">
              <w:rPr>
                <w:b/>
                <w:bCs/>
                <w:color w:val="374151"/>
                <w:sz w:val="24"/>
                <w:szCs w:val="24"/>
                <w:lang w:val="en-US" w:eastAsia="tr-TR"/>
              </w:rPr>
              <w:t xml:space="preserve"> Vocational School of Applied Sciences</w:t>
            </w:r>
          </w:p>
          <w:p w14:paraId="122E7704" w14:textId="77777777" w:rsidR="00BF45DB" w:rsidRPr="00BF45DB" w:rsidRDefault="00BF45DB" w:rsidP="00BF45DB">
            <w:pPr>
              <w:widowControl/>
              <w:numPr>
                <w:ilvl w:val="0"/>
                <w:numId w:val="20"/>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Banking and Finance</w:t>
            </w:r>
          </w:p>
          <w:p w14:paraId="1B988E9A" w14:textId="77777777" w:rsidR="00BF45DB" w:rsidRPr="00BF45DB" w:rsidRDefault="00BF45DB" w:rsidP="00BF45DB">
            <w:pPr>
              <w:widowControl/>
              <w:numPr>
                <w:ilvl w:val="0"/>
                <w:numId w:val="20"/>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Marketing</w:t>
            </w:r>
          </w:p>
          <w:p w14:paraId="46A35B9F" w14:textId="29AB5FA3" w:rsidR="00BF45DB" w:rsidRPr="00BF45DB" w:rsidRDefault="00BF45DB" w:rsidP="00BF45DB">
            <w:pPr>
              <w:widowControl/>
              <w:numPr>
                <w:ilvl w:val="0"/>
                <w:numId w:val="20"/>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val="en-US" w:eastAsia="tr-TR"/>
              </w:rPr>
            </w:pPr>
            <w:r w:rsidRPr="00BF45DB">
              <w:rPr>
                <w:color w:val="374151"/>
                <w:sz w:val="24"/>
                <w:szCs w:val="24"/>
                <w:lang w:val="en-US" w:eastAsia="tr-TR"/>
              </w:rPr>
              <w:t xml:space="preserve">International Trade and Logistics </w:t>
            </w:r>
          </w:p>
          <w:p w14:paraId="27750F63" w14:textId="770F3CEC" w:rsidR="00CE5CFE" w:rsidRPr="00F32B18" w:rsidRDefault="00CE5CFE" w:rsidP="00F32B18">
            <w:pPr>
              <w:pStyle w:val="TableParagraph"/>
              <w:tabs>
                <w:tab w:val="left" w:pos="830"/>
                <w:tab w:val="left" w:pos="831"/>
              </w:tabs>
              <w:spacing w:before="3"/>
              <w:rPr>
                <w:sz w:val="24"/>
                <w:lang w:val="en-US"/>
              </w:rPr>
            </w:pPr>
          </w:p>
        </w:tc>
      </w:tr>
    </w:tbl>
    <w:p w14:paraId="2444D7A5" w14:textId="4F7F6800" w:rsidR="00CE5CFE" w:rsidRPr="00317FFC" w:rsidRDefault="00F32B18" w:rsidP="00317FFC">
      <w:pPr>
        <w:pStyle w:val="GvdeMetni"/>
        <w:rPr>
          <w:shd w:val="clear" w:color="auto" w:fill="F7F7F8"/>
          <w:lang w:val="en-US"/>
        </w:rPr>
        <w:sectPr w:rsidR="00CE5CFE" w:rsidRPr="00317FFC">
          <w:pgSz w:w="11910" w:h="16840"/>
          <w:pgMar w:top="880" w:right="720" w:bottom="280" w:left="740" w:header="708" w:footer="708" w:gutter="0"/>
          <w:pgBorders w:offsetFrom="page">
            <w:top w:val="single" w:sz="4" w:space="24" w:color="000000"/>
            <w:left w:val="single" w:sz="4" w:space="24" w:color="000000"/>
            <w:bottom w:val="single" w:sz="4" w:space="24" w:color="000000"/>
            <w:right w:val="single" w:sz="4" w:space="24" w:color="000000"/>
          </w:pgBorders>
          <w:cols w:space="708"/>
        </w:sectPr>
      </w:pPr>
      <w:r w:rsidRPr="00F32B18">
        <w:rPr>
          <w:shd w:val="clear" w:color="auto" w:fill="F7F7F8"/>
          <w:lang w:val="en-US"/>
        </w:rPr>
        <w:lastRenderedPageBreak/>
        <w:t>*This list is also applicable to international students.</w:t>
      </w:r>
    </w:p>
    <w:p w14:paraId="43E7F508" w14:textId="77777777" w:rsidR="00BF45DB" w:rsidRPr="00BF45DB" w:rsidRDefault="00BF45DB" w:rsidP="00BF45DB">
      <w:pPr>
        <w:pStyle w:val="GvdeMetni"/>
        <w:spacing w:before="7" w:line="276" w:lineRule="auto"/>
        <w:rPr>
          <w:b/>
          <w:bCs/>
          <w:sz w:val="28"/>
          <w:szCs w:val="28"/>
          <w:lang w:val="en-US"/>
        </w:rPr>
      </w:pPr>
      <w:r w:rsidRPr="00BF45DB">
        <w:rPr>
          <w:b/>
          <w:bCs/>
          <w:sz w:val="28"/>
          <w:szCs w:val="28"/>
          <w:lang w:val="en-US"/>
        </w:rPr>
        <w:lastRenderedPageBreak/>
        <w:t>If you have registered for a program with English Preparatory Education:</w:t>
      </w:r>
    </w:p>
    <w:p w14:paraId="7630F6F7" w14:textId="77777777" w:rsidR="00317FFC" w:rsidRDefault="00317FFC" w:rsidP="00317FFC">
      <w:pPr>
        <w:pStyle w:val="GvdeMetni"/>
        <w:spacing w:before="7" w:line="276" w:lineRule="auto"/>
        <w:ind w:firstLine="720"/>
        <w:rPr>
          <w:sz w:val="28"/>
          <w:szCs w:val="28"/>
          <w:lang w:val="en-US"/>
        </w:rPr>
      </w:pPr>
    </w:p>
    <w:p w14:paraId="34B012C4" w14:textId="4CD72EF3" w:rsidR="00BF45DB" w:rsidRPr="00BF45DB" w:rsidRDefault="00BF45DB" w:rsidP="00317FFC">
      <w:pPr>
        <w:pStyle w:val="GvdeMetni"/>
        <w:spacing w:before="7" w:line="276" w:lineRule="auto"/>
        <w:ind w:firstLine="720"/>
        <w:rPr>
          <w:sz w:val="28"/>
          <w:szCs w:val="28"/>
          <w:lang w:val="en-US"/>
        </w:rPr>
      </w:pPr>
      <w:r w:rsidRPr="00BF45DB">
        <w:rPr>
          <w:sz w:val="28"/>
          <w:szCs w:val="28"/>
          <w:lang w:val="en-US"/>
        </w:rPr>
        <w:t xml:space="preserve">Before starting your undergraduate education, you must complete one academic year of English preparatory program in the English Preparatory Department. Students who wish to be exempt from the preparatory education must take the </w:t>
      </w:r>
      <w:r w:rsidRPr="00BF45DB">
        <w:rPr>
          <w:b/>
          <w:bCs/>
          <w:sz w:val="28"/>
          <w:szCs w:val="28"/>
          <w:lang w:val="en-US"/>
        </w:rPr>
        <w:t>Academic Year Opening Foreign Language Proficiency Exam in English</w:t>
      </w:r>
      <w:r w:rsidRPr="00BF45DB">
        <w:rPr>
          <w:sz w:val="28"/>
          <w:szCs w:val="28"/>
          <w:lang w:val="en-US"/>
        </w:rPr>
        <w:t xml:space="preserve">, which will be held on </w:t>
      </w:r>
      <w:r w:rsidRPr="00BF45DB">
        <w:rPr>
          <w:b/>
          <w:bCs/>
          <w:sz w:val="28"/>
          <w:szCs w:val="28"/>
          <w:lang w:val="en-US"/>
        </w:rPr>
        <w:t>September 18, 2023</w:t>
      </w:r>
      <w:r w:rsidRPr="00BF45DB">
        <w:rPr>
          <w:sz w:val="28"/>
          <w:szCs w:val="28"/>
          <w:lang w:val="en-US"/>
        </w:rPr>
        <w:t xml:space="preserve">. To be considered as "SUCCESSFUL" in this exam, you must score at least </w:t>
      </w:r>
      <w:r w:rsidRPr="00BF45DB">
        <w:rPr>
          <w:b/>
          <w:bCs/>
          <w:sz w:val="28"/>
          <w:szCs w:val="28"/>
          <w:lang w:val="en-US"/>
        </w:rPr>
        <w:t>60 points (80 points for English Language Teaching and English Translation and Interpretation Departments).</w:t>
      </w:r>
      <w:r w:rsidRPr="00BF45DB">
        <w:rPr>
          <w:sz w:val="28"/>
          <w:szCs w:val="28"/>
          <w:lang w:val="en-US"/>
        </w:rPr>
        <w:t xml:space="preserve"> Students who are successful in this exam will be eligible to start their courses in their respective departments.</w:t>
      </w:r>
    </w:p>
    <w:p w14:paraId="79E1C2F1" w14:textId="77777777" w:rsidR="00317FFC" w:rsidRDefault="00317FFC" w:rsidP="00BF45DB">
      <w:pPr>
        <w:pStyle w:val="GvdeMetni"/>
        <w:spacing w:before="7" w:line="276" w:lineRule="auto"/>
        <w:rPr>
          <w:sz w:val="28"/>
          <w:szCs w:val="28"/>
          <w:lang w:val="en-US"/>
        </w:rPr>
      </w:pPr>
    </w:p>
    <w:p w14:paraId="117A94DC" w14:textId="4E785856" w:rsidR="00F32B18" w:rsidRDefault="00BF45DB" w:rsidP="00317FFC">
      <w:pPr>
        <w:pStyle w:val="GvdeMetni"/>
        <w:spacing w:before="7" w:line="276" w:lineRule="auto"/>
        <w:ind w:firstLine="720"/>
        <w:rPr>
          <w:sz w:val="28"/>
          <w:szCs w:val="28"/>
          <w:lang w:val="en-US"/>
        </w:rPr>
      </w:pPr>
      <w:r w:rsidRPr="00BF45DB">
        <w:rPr>
          <w:sz w:val="28"/>
          <w:szCs w:val="28"/>
          <w:lang w:val="en-US"/>
        </w:rPr>
        <w:t xml:space="preserve">Students who fail the English Language Proficiency Exam or do not take the exam are required to take the </w:t>
      </w:r>
      <w:r w:rsidRPr="00BF45DB">
        <w:rPr>
          <w:b/>
          <w:bCs/>
          <w:sz w:val="28"/>
          <w:szCs w:val="28"/>
          <w:lang w:val="en-US"/>
        </w:rPr>
        <w:t>PLACEMENT TEST.</w:t>
      </w:r>
      <w:r w:rsidRPr="00BF45DB">
        <w:rPr>
          <w:sz w:val="28"/>
          <w:szCs w:val="28"/>
          <w:lang w:val="en-US"/>
        </w:rPr>
        <w:t xml:space="preserve"> Students who will receive preparatory education will be placed in level groups based on the results of this exam. </w:t>
      </w:r>
    </w:p>
    <w:p w14:paraId="61CCC164" w14:textId="72646B70" w:rsidR="00BF45DB" w:rsidRPr="00BF45DB" w:rsidRDefault="00BF45DB" w:rsidP="00BF45DB">
      <w:pPr>
        <w:pStyle w:val="GvdeMetni"/>
        <w:spacing w:before="7" w:line="276" w:lineRule="auto"/>
        <w:rPr>
          <w:sz w:val="28"/>
          <w:szCs w:val="28"/>
          <w:lang w:val="en-US"/>
        </w:rPr>
      </w:pPr>
      <w:r w:rsidRPr="00BF45DB">
        <w:rPr>
          <w:sz w:val="28"/>
          <w:szCs w:val="28"/>
          <w:lang w:val="en-US"/>
        </w:rPr>
        <w:t>There are four (4) level groups in the English Preparatory Program:</w:t>
      </w:r>
    </w:p>
    <w:p w14:paraId="07241184" w14:textId="77777777" w:rsidR="00BF45DB" w:rsidRPr="00BF45DB" w:rsidRDefault="00BF45DB" w:rsidP="00317FFC">
      <w:pPr>
        <w:pStyle w:val="GvdeMetni"/>
        <w:spacing w:before="7" w:line="276" w:lineRule="auto"/>
        <w:ind w:firstLine="720"/>
        <w:rPr>
          <w:sz w:val="28"/>
          <w:szCs w:val="28"/>
          <w:lang w:val="en-US"/>
        </w:rPr>
      </w:pPr>
      <w:r w:rsidRPr="00F32B18">
        <w:rPr>
          <w:b/>
          <w:bCs/>
          <w:sz w:val="28"/>
          <w:szCs w:val="28"/>
          <w:lang w:val="en-US"/>
        </w:rPr>
        <w:t>Group A1:</w:t>
      </w:r>
      <w:r w:rsidRPr="00BF45DB">
        <w:rPr>
          <w:sz w:val="28"/>
          <w:szCs w:val="28"/>
          <w:lang w:val="en-US"/>
        </w:rPr>
        <w:t xml:space="preserve"> Beginner Level</w:t>
      </w:r>
    </w:p>
    <w:p w14:paraId="0DC0B5EB" w14:textId="77777777" w:rsidR="00BF45DB" w:rsidRPr="00BF45DB" w:rsidRDefault="00BF45DB" w:rsidP="00317FFC">
      <w:pPr>
        <w:pStyle w:val="GvdeMetni"/>
        <w:spacing w:before="7" w:line="276" w:lineRule="auto"/>
        <w:ind w:firstLine="720"/>
        <w:rPr>
          <w:sz w:val="28"/>
          <w:szCs w:val="28"/>
          <w:lang w:val="en-US"/>
        </w:rPr>
      </w:pPr>
      <w:r w:rsidRPr="00F32B18">
        <w:rPr>
          <w:b/>
          <w:bCs/>
          <w:sz w:val="28"/>
          <w:szCs w:val="28"/>
          <w:lang w:val="en-US"/>
        </w:rPr>
        <w:t>Group A2:</w:t>
      </w:r>
      <w:r w:rsidRPr="00BF45DB">
        <w:rPr>
          <w:sz w:val="28"/>
          <w:szCs w:val="28"/>
          <w:lang w:val="en-US"/>
        </w:rPr>
        <w:t xml:space="preserve"> Basic/Lower Intermediate Level</w:t>
      </w:r>
    </w:p>
    <w:p w14:paraId="350FBE5B" w14:textId="77777777" w:rsidR="00BF45DB" w:rsidRPr="00BF45DB" w:rsidRDefault="00BF45DB" w:rsidP="00317FFC">
      <w:pPr>
        <w:pStyle w:val="GvdeMetni"/>
        <w:spacing w:before="7" w:line="276" w:lineRule="auto"/>
        <w:ind w:firstLine="720"/>
        <w:rPr>
          <w:sz w:val="28"/>
          <w:szCs w:val="28"/>
          <w:lang w:val="en-US"/>
        </w:rPr>
      </w:pPr>
      <w:r w:rsidRPr="00F32B18">
        <w:rPr>
          <w:b/>
          <w:bCs/>
          <w:sz w:val="28"/>
          <w:szCs w:val="28"/>
          <w:lang w:val="en-US"/>
        </w:rPr>
        <w:t>Group B1:</w:t>
      </w:r>
      <w:r w:rsidRPr="00BF45DB">
        <w:rPr>
          <w:sz w:val="28"/>
          <w:szCs w:val="28"/>
          <w:lang w:val="en-US"/>
        </w:rPr>
        <w:t xml:space="preserve"> Intermediate Level</w:t>
      </w:r>
    </w:p>
    <w:p w14:paraId="38067590" w14:textId="77777777" w:rsidR="00BF45DB" w:rsidRPr="00BF45DB" w:rsidRDefault="00BF45DB" w:rsidP="00317FFC">
      <w:pPr>
        <w:pStyle w:val="GvdeMetni"/>
        <w:spacing w:before="7" w:line="276" w:lineRule="auto"/>
        <w:ind w:firstLine="720"/>
        <w:rPr>
          <w:sz w:val="28"/>
          <w:szCs w:val="28"/>
          <w:lang w:val="en-US"/>
        </w:rPr>
      </w:pPr>
      <w:r w:rsidRPr="00F32B18">
        <w:rPr>
          <w:b/>
          <w:bCs/>
          <w:sz w:val="28"/>
          <w:szCs w:val="28"/>
          <w:lang w:val="en-US"/>
        </w:rPr>
        <w:t>Group B1+:</w:t>
      </w:r>
      <w:r w:rsidRPr="00BF45DB">
        <w:rPr>
          <w:sz w:val="28"/>
          <w:szCs w:val="28"/>
          <w:lang w:val="en-US"/>
        </w:rPr>
        <w:t xml:space="preserve"> Advanced Level (For English Language Teaching and English Translation and Interpretation Department students admitted through Foreign Language Exam)</w:t>
      </w:r>
    </w:p>
    <w:p w14:paraId="6A578288" w14:textId="77777777" w:rsidR="00F32B18" w:rsidRDefault="00F32B18" w:rsidP="00BF45DB">
      <w:pPr>
        <w:pStyle w:val="GvdeMetni"/>
        <w:spacing w:before="7" w:line="276" w:lineRule="auto"/>
        <w:rPr>
          <w:sz w:val="28"/>
          <w:szCs w:val="28"/>
          <w:lang w:val="en-US"/>
        </w:rPr>
      </w:pPr>
    </w:p>
    <w:p w14:paraId="6AD8DA3F" w14:textId="5E2B22AD" w:rsidR="00BF45DB" w:rsidRPr="00BF45DB" w:rsidRDefault="00BF45DB" w:rsidP="00317FFC">
      <w:pPr>
        <w:pStyle w:val="GvdeMetni"/>
        <w:spacing w:before="7" w:line="276" w:lineRule="auto"/>
        <w:ind w:firstLine="720"/>
        <w:rPr>
          <w:sz w:val="28"/>
          <w:szCs w:val="28"/>
          <w:lang w:val="en-US"/>
        </w:rPr>
      </w:pPr>
      <w:r w:rsidRPr="00BF45DB">
        <w:rPr>
          <w:sz w:val="28"/>
          <w:szCs w:val="28"/>
          <w:lang w:val="en-US"/>
        </w:rPr>
        <w:t xml:space="preserve">Students who wish to receive optional English preparatory education will also be placed in level groups based on the results of the Preparatory Class </w:t>
      </w:r>
      <w:r w:rsidR="00F32B18">
        <w:rPr>
          <w:sz w:val="28"/>
          <w:szCs w:val="28"/>
          <w:lang w:val="en-US"/>
        </w:rPr>
        <w:t>PLACEMENT TEST</w:t>
      </w:r>
      <w:r w:rsidRPr="00BF45DB">
        <w:rPr>
          <w:sz w:val="28"/>
          <w:szCs w:val="28"/>
          <w:lang w:val="en-US"/>
        </w:rPr>
        <w:t>.</w:t>
      </w:r>
    </w:p>
    <w:p w14:paraId="1C3980ED" w14:textId="77777777" w:rsidR="00BF45DB" w:rsidRPr="00BF45DB" w:rsidRDefault="00BF45DB" w:rsidP="00BF45DB">
      <w:pPr>
        <w:pStyle w:val="GvdeMetni"/>
        <w:spacing w:before="7" w:line="276" w:lineRule="auto"/>
        <w:rPr>
          <w:sz w:val="28"/>
          <w:szCs w:val="28"/>
          <w:lang w:val="en-US"/>
        </w:rPr>
      </w:pPr>
      <w:r w:rsidRPr="00BF45DB">
        <w:rPr>
          <w:sz w:val="28"/>
          <w:szCs w:val="28"/>
          <w:lang w:val="en-US"/>
        </w:rPr>
        <w:t>Students who will receive compulsory or optional preparatory education and do not wish to be exempt from the preparatory education do not need to take the Preparatory Class Language Proficiency Exam.</w:t>
      </w:r>
    </w:p>
    <w:p w14:paraId="6513B613" w14:textId="77777777" w:rsidR="00BF45DB" w:rsidRPr="00BF45DB" w:rsidRDefault="00BF45DB" w:rsidP="00BF45DB">
      <w:pPr>
        <w:pStyle w:val="GvdeMetni"/>
        <w:spacing w:before="7" w:line="276" w:lineRule="auto"/>
        <w:rPr>
          <w:sz w:val="28"/>
          <w:szCs w:val="28"/>
          <w:lang w:val="en-US"/>
        </w:rPr>
      </w:pPr>
      <w:r w:rsidRPr="00BF45DB">
        <w:rPr>
          <w:sz w:val="28"/>
          <w:szCs w:val="28"/>
          <w:lang w:val="en-US"/>
        </w:rPr>
        <w:t>The above information is also valid for international students who have registered at our university.</w:t>
      </w:r>
    </w:p>
    <w:p w14:paraId="5F49C135" w14:textId="77777777" w:rsidR="00317FFC" w:rsidRDefault="00317FFC" w:rsidP="00BF45DB">
      <w:pPr>
        <w:pStyle w:val="GvdeMetni"/>
        <w:spacing w:before="7" w:line="276" w:lineRule="auto"/>
        <w:rPr>
          <w:sz w:val="28"/>
          <w:szCs w:val="28"/>
          <w:lang w:val="en-US"/>
        </w:rPr>
      </w:pPr>
    </w:p>
    <w:p w14:paraId="4F16A4FF" w14:textId="77777777" w:rsidR="00317FFC" w:rsidRDefault="00317FFC" w:rsidP="00BF45DB">
      <w:pPr>
        <w:pStyle w:val="GvdeMetni"/>
        <w:spacing w:before="7" w:line="276" w:lineRule="auto"/>
        <w:rPr>
          <w:sz w:val="28"/>
          <w:szCs w:val="28"/>
          <w:lang w:val="en-US"/>
        </w:rPr>
      </w:pPr>
    </w:p>
    <w:p w14:paraId="3E877B3E" w14:textId="77777777" w:rsidR="00317FFC" w:rsidRDefault="00317FFC" w:rsidP="00BF45DB">
      <w:pPr>
        <w:pStyle w:val="GvdeMetni"/>
        <w:spacing w:before="7" w:line="276" w:lineRule="auto"/>
        <w:rPr>
          <w:sz w:val="28"/>
          <w:szCs w:val="28"/>
          <w:lang w:val="en-US"/>
        </w:rPr>
      </w:pPr>
    </w:p>
    <w:p w14:paraId="1B4B2F63" w14:textId="77777777" w:rsidR="00317FFC" w:rsidRDefault="00317FFC" w:rsidP="00BF45DB">
      <w:pPr>
        <w:pStyle w:val="GvdeMetni"/>
        <w:spacing w:before="7" w:line="276" w:lineRule="auto"/>
        <w:rPr>
          <w:sz w:val="28"/>
          <w:szCs w:val="28"/>
          <w:lang w:val="en-US"/>
        </w:rPr>
      </w:pPr>
    </w:p>
    <w:p w14:paraId="0D0C9742" w14:textId="77777777" w:rsidR="00317FFC" w:rsidRDefault="00317FFC" w:rsidP="00BF45DB">
      <w:pPr>
        <w:pStyle w:val="GvdeMetni"/>
        <w:spacing w:before="7" w:line="276" w:lineRule="auto"/>
        <w:rPr>
          <w:sz w:val="28"/>
          <w:szCs w:val="28"/>
          <w:lang w:val="en-US"/>
        </w:rPr>
      </w:pPr>
    </w:p>
    <w:p w14:paraId="01009378" w14:textId="77777777" w:rsidR="00317FFC" w:rsidRDefault="00317FFC" w:rsidP="00BF45DB">
      <w:pPr>
        <w:pStyle w:val="GvdeMetni"/>
        <w:spacing w:before="7" w:line="276" w:lineRule="auto"/>
        <w:rPr>
          <w:sz w:val="28"/>
          <w:szCs w:val="28"/>
          <w:lang w:val="en-US"/>
        </w:rPr>
      </w:pPr>
    </w:p>
    <w:p w14:paraId="686E2816" w14:textId="77777777" w:rsidR="00317FFC" w:rsidRDefault="00317FFC" w:rsidP="00BF45DB">
      <w:pPr>
        <w:pStyle w:val="GvdeMetni"/>
        <w:spacing w:before="7" w:line="276" w:lineRule="auto"/>
        <w:rPr>
          <w:sz w:val="28"/>
          <w:szCs w:val="28"/>
          <w:lang w:val="en-US"/>
        </w:rPr>
      </w:pPr>
    </w:p>
    <w:p w14:paraId="02F03F1A" w14:textId="77777777" w:rsidR="00317FFC" w:rsidRDefault="00317FFC" w:rsidP="00BF45DB">
      <w:pPr>
        <w:pStyle w:val="GvdeMetni"/>
        <w:spacing w:before="7" w:line="276" w:lineRule="auto"/>
        <w:rPr>
          <w:sz w:val="28"/>
          <w:szCs w:val="28"/>
          <w:lang w:val="en-US"/>
        </w:rPr>
      </w:pPr>
    </w:p>
    <w:p w14:paraId="1325B2D8" w14:textId="77777777" w:rsidR="00317FFC" w:rsidRDefault="00317FFC" w:rsidP="00BF45DB">
      <w:pPr>
        <w:pStyle w:val="GvdeMetni"/>
        <w:spacing w:before="7" w:line="276" w:lineRule="auto"/>
        <w:rPr>
          <w:sz w:val="28"/>
          <w:szCs w:val="28"/>
          <w:lang w:val="en-US"/>
        </w:rPr>
      </w:pPr>
    </w:p>
    <w:p w14:paraId="5951FF78" w14:textId="77777777" w:rsidR="00317FFC" w:rsidRDefault="00317FFC" w:rsidP="00BF45DB">
      <w:pPr>
        <w:pStyle w:val="GvdeMetni"/>
        <w:spacing w:before="7" w:line="276" w:lineRule="auto"/>
        <w:rPr>
          <w:sz w:val="28"/>
          <w:szCs w:val="28"/>
          <w:lang w:val="en-US"/>
        </w:rPr>
      </w:pPr>
    </w:p>
    <w:p w14:paraId="757BE185" w14:textId="77777777" w:rsidR="00317FFC" w:rsidRDefault="00317FFC" w:rsidP="00BF45DB">
      <w:pPr>
        <w:pStyle w:val="GvdeMetni"/>
        <w:spacing w:before="7" w:line="276" w:lineRule="auto"/>
        <w:rPr>
          <w:sz w:val="28"/>
          <w:szCs w:val="28"/>
          <w:lang w:val="en-US"/>
        </w:rPr>
      </w:pPr>
    </w:p>
    <w:p w14:paraId="67B2AE57" w14:textId="77777777" w:rsidR="00317FFC" w:rsidRDefault="00317FFC" w:rsidP="00BF45DB">
      <w:pPr>
        <w:pStyle w:val="GvdeMetni"/>
        <w:spacing w:before="7" w:line="276" w:lineRule="auto"/>
        <w:rPr>
          <w:sz w:val="28"/>
          <w:szCs w:val="28"/>
          <w:lang w:val="en-US"/>
        </w:rPr>
      </w:pPr>
    </w:p>
    <w:p w14:paraId="403CD6A9" w14:textId="2C87902C" w:rsidR="00BF45DB" w:rsidRPr="00BF45DB" w:rsidRDefault="00BF45DB" w:rsidP="00BF45DB">
      <w:pPr>
        <w:pStyle w:val="GvdeMetni"/>
        <w:spacing w:before="7" w:line="276" w:lineRule="auto"/>
        <w:rPr>
          <w:sz w:val="28"/>
          <w:szCs w:val="28"/>
          <w:lang w:val="en-US"/>
        </w:rPr>
      </w:pPr>
      <w:r w:rsidRPr="00BF45DB">
        <w:rPr>
          <w:sz w:val="28"/>
          <w:szCs w:val="28"/>
          <w:lang w:val="en-US"/>
        </w:rPr>
        <w:t xml:space="preserve">For students receiving </w:t>
      </w:r>
      <w:r w:rsidRPr="00F32B18">
        <w:rPr>
          <w:b/>
          <w:bCs/>
          <w:sz w:val="28"/>
          <w:szCs w:val="28"/>
          <w:lang w:val="en-US"/>
        </w:rPr>
        <w:t>ARABIC preparatory education</w:t>
      </w:r>
      <w:r w:rsidRPr="00BF45DB">
        <w:rPr>
          <w:sz w:val="28"/>
          <w:szCs w:val="28"/>
          <w:lang w:val="en-US"/>
        </w:rPr>
        <w:t xml:space="preserve"> in the Preparatory Department, the faculties/schools offering compulsory Arabic preparatory education are as follows:</w:t>
      </w:r>
    </w:p>
    <w:p w14:paraId="69FD89DE" w14:textId="77777777" w:rsidR="00CE5CFE" w:rsidRPr="00BF45DB" w:rsidRDefault="00CE5CFE">
      <w:pPr>
        <w:pStyle w:val="GvdeMetni"/>
        <w:spacing w:before="7"/>
        <w:rPr>
          <w:sz w:val="22"/>
          <w:lang w:val="en-US"/>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8"/>
      </w:tblGrid>
      <w:tr w:rsidR="00CE5CFE" w:rsidRPr="00BF45DB" w14:paraId="3674A87F" w14:textId="77777777">
        <w:trPr>
          <w:trHeight w:val="786"/>
        </w:trPr>
        <w:tc>
          <w:tcPr>
            <w:tcW w:w="10098" w:type="dxa"/>
          </w:tcPr>
          <w:p w14:paraId="3E9EF2EC" w14:textId="77777777" w:rsidR="00CE5CFE" w:rsidRPr="00BF45DB" w:rsidRDefault="00CE5CFE">
            <w:pPr>
              <w:pStyle w:val="TableParagraph"/>
              <w:spacing w:before="10"/>
              <w:ind w:left="0"/>
              <w:rPr>
                <w:sz w:val="33"/>
                <w:lang w:val="en-US"/>
              </w:rPr>
            </w:pPr>
          </w:p>
          <w:p w14:paraId="72DA2970" w14:textId="7C9CABDC" w:rsidR="00CE5CFE" w:rsidRPr="00BF45DB" w:rsidRDefault="00317FFC">
            <w:pPr>
              <w:pStyle w:val="TableParagraph"/>
              <w:ind w:left="110"/>
              <w:rPr>
                <w:b/>
                <w:sz w:val="24"/>
                <w:lang w:val="en-US"/>
              </w:rPr>
            </w:pPr>
            <w:r>
              <w:rPr>
                <w:b/>
                <w:sz w:val="24"/>
                <w:lang w:val="en-US"/>
              </w:rPr>
              <w:t>COMPULSORY</w:t>
            </w:r>
          </w:p>
        </w:tc>
      </w:tr>
      <w:tr w:rsidR="00CE5CFE" w:rsidRPr="00BF45DB" w14:paraId="7C857B4B" w14:textId="77777777">
        <w:trPr>
          <w:trHeight w:val="2122"/>
        </w:trPr>
        <w:tc>
          <w:tcPr>
            <w:tcW w:w="10098" w:type="dxa"/>
          </w:tcPr>
          <w:p w14:paraId="3470DEE3" w14:textId="77777777" w:rsidR="00CE5CFE" w:rsidRPr="00BF45DB" w:rsidRDefault="00CE5CFE">
            <w:pPr>
              <w:pStyle w:val="TableParagraph"/>
              <w:spacing w:before="11"/>
              <w:ind w:left="0"/>
              <w:rPr>
                <w:sz w:val="33"/>
                <w:lang w:val="en-US"/>
              </w:rPr>
            </w:pPr>
          </w:p>
          <w:p w14:paraId="33DF1DE3" w14:textId="77777777" w:rsidR="00F32B18" w:rsidRPr="00F32B18" w:rsidRDefault="00F32B18" w:rsidP="00F32B18">
            <w:pPr>
              <w:widowControl/>
              <w:pBdr>
                <w:top w:val="single" w:sz="2" w:space="0" w:color="D9D9E3"/>
                <w:left w:val="single" w:sz="2" w:space="0" w:color="D9D9E3"/>
                <w:bottom w:val="single" w:sz="2" w:space="0" w:color="D9D9E3"/>
                <w:right w:val="single" w:sz="2" w:space="0" w:color="D9D9E3"/>
              </w:pBdr>
              <w:shd w:val="clear" w:color="auto" w:fill="F7F7F8"/>
              <w:autoSpaceDE/>
              <w:autoSpaceDN/>
              <w:spacing w:before="300" w:after="300"/>
              <w:rPr>
                <w:b/>
                <w:bCs/>
                <w:color w:val="374151"/>
                <w:sz w:val="24"/>
                <w:szCs w:val="24"/>
                <w:lang w:eastAsia="tr-TR"/>
              </w:rPr>
            </w:pPr>
            <w:proofErr w:type="spellStart"/>
            <w:r w:rsidRPr="00F32B18">
              <w:rPr>
                <w:b/>
                <w:bCs/>
                <w:color w:val="374151"/>
                <w:sz w:val="24"/>
                <w:szCs w:val="24"/>
                <w:lang w:eastAsia="tr-TR"/>
              </w:rPr>
              <w:t>Faculty</w:t>
            </w:r>
            <w:proofErr w:type="spellEnd"/>
            <w:r w:rsidRPr="00F32B18">
              <w:rPr>
                <w:b/>
                <w:bCs/>
                <w:color w:val="374151"/>
                <w:sz w:val="24"/>
                <w:szCs w:val="24"/>
                <w:lang w:eastAsia="tr-TR"/>
              </w:rPr>
              <w:t xml:space="preserve"> of </w:t>
            </w:r>
            <w:proofErr w:type="spellStart"/>
            <w:r w:rsidRPr="00F32B18">
              <w:rPr>
                <w:b/>
                <w:bCs/>
                <w:color w:val="374151"/>
                <w:sz w:val="24"/>
                <w:szCs w:val="24"/>
                <w:lang w:eastAsia="tr-TR"/>
              </w:rPr>
              <w:t>Theology</w:t>
            </w:r>
            <w:proofErr w:type="spellEnd"/>
          </w:p>
          <w:p w14:paraId="118A6848" w14:textId="77777777" w:rsidR="00F32B18" w:rsidRPr="00F32B18" w:rsidRDefault="00F32B18" w:rsidP="00F32B18">
            <w:pPr>
              <w:widowControl/>
              <w:numPr>
                <w:ilvl w:val="0"/>
                <w:numId w:val="1"/>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eastAsia="tr-TR"/>
              </w:rPr>
            </w:pPr>
            <w:proofErr w:type="spellStart"/>
            <w:r w:rsidRPr="00F32B18">
              <w:rPr>
                <w:color w:val="374151"/>
                <w:sz w:val="24"/>
                <w:szCs w:val="24"/>
                <w:lang w:eastAsia="tr-TR"/>
              </w:rPr>
              <w:t>Theology</w:t>
            </w:r>
            <w:proofErr w:type="spellEnd"/>
          </w:p>
          <w:p w14:paraId="05CF4B55" w14:textId="77777777" w:rsidR="00F32B18" w:rsidRPr="00F32B18" w:rsidRDefault="00F32B18" w:rsidP="00F32B18">
            <w:pPr>
              <w:widowControl/>
              <w:numPr>
                <w:ilvl w:val="0"/>
                <w:numId w:val="1"/>
              </w:numPr>
              <w:pBdr>
                <w:top w:val="single" w:sz="2" w:space="0" w:color="D9D9E3"/>
                <w:left w:val="single" w:sz="2" w:space="5" w:color="D9D9E3"/>
                <w:bottom w:val="single" w:sz="2" w:space="0" w:color="D9D9E3"/>
                <w:right w:val="single" w:sz="2" w:space="0" w:color="D9D9E3"/>
              </w:pBdr>
              <w:shd w:val="clear" w:color="auto" w:fill="F7F7F8"/>
              <w:autoSpaceDE/>
              <w:autoSpaceDN/>
              <w:rPr>
                <w:color w:val="374151"/>
                <w:sz w:val="24"/>
                <w:szCs w:val="24"/>
                <w:lang w:eastAsia="tr-TR"/>
              </w:rPr>
            </w:pPr>
            <w:proofErr w:type="spellStart"/>
            <w:r w:rsidRPr="00F32B18">
              <w:rPr>
                <w:color w:val="374151"/>
                <w:sz w:val="24"/>
                <w:szCs w:val="24"/>
                <w:lang w:eastAsia="tr-TR"/>
              </w:rPr>
              <w:t>Theology</w:t>
            </w:r>
            <w:proofErr w:type="spellEnd"/>
            <w:r w:rsidRPr="00F32B18">
              <w:rPr>
                <w:color w:val="374151"/>
                <w:sz w:val="24"/>
                <w:szCs w:val="24"/>
                <w:lang w:eastAsia="tr-TR"/>
              </w:rPr>
              <w:t xml:space="preserve"> (English </w:t>
            </w:r>
            <w:proofErr w:type="spellStart"/>
            <w:r w:rsidRPr="00F32B18">
              <w:rPr>
                <w:color w:val="374151"/>
                <w:sz w:val="24"/>
                <w:szCs w:val="24"/>
                <w:lang w:eastAsia="tr-TR"/>
              </w:rPr>
              <w:t>Medium</w:t>
            </w:r>
            <w:proofErr w:type="spellEnd"/>
            <w:r w:rsidRPr="00F32B18">
              <w:rPr>
                <w:color w:val="374151"/>
                <w:sz w:val="24"/>
                <w:szCs w:val="24"/>
                <w:lang w:eastAsia="tr-TR"/>
              </w:rPr>
              <w:t>)</w:t>
            </w:r>
          </w:p>
          <w:p w14:paraId="7C899FB1" w14:textId="77777777" w:rsidR="00F32B18" w:rsidRPr="00F32B18" w:rsidRDefault="00F32B18" w:rsidP="00F32B18">
            <w:pPr>
              <w:widowControl/>
              <w:numPr>
                <w:ilvl w:val="0"/>
                <w:numId w:val="1"/>
              </w:numPr>
              <w:pBdr>
                <w:top w:val="single" w:sz="2" w:space="0" w:color="D9D9E3"/>
                <w:left w:val="single" w:sz="2" w:space="5" w:color="D9D9E3"/>
                <w:bottom w:val="single" w:sz="2" w:space="0" w:color="D9D9E3"/>
                <w:right w:val="single" w:sz="2" w:space="0" w:color="D9D9E3"/>
              </w:pBdr>
              <w:shd w:val="clear" w:color="auto" w:fill="F7F7F8"/>
              <w:autoSpaceDE/>
              <w:autoSpaceDN/>
              <w:rPr>
                <w:rFonts w:ascii="Segoe UI" w:hAnsi="Segoe UI" w:cs="Segoe UI"/>
                <w:color w:val="374151"/>
                <w:sz w:val="24"/>
                <w:szCs w:val="24"/>
                <w:lang w:eastAsia="tr-TR"/>
              </w:rPr>
            </w:pPr>
            <w:proofErr w:type="spellStart"/>
            <w:r w:rsidRPr="00F32B18">
              <w:rPr>
                <w:color w:val="374151"/>
                <w:sz w:val="24"/>
                <w:szCs w:val="24"/>
                <w:lang w:eastAsia="tr-TR"/>
              </w:rPr>
              <w:t>Theology</w:t>
            </w:r>
            <w:proofErr w:type="spellEnd"/>
            <w:r w:rsidRPr="00F32B18">
              <w:rPr>
                <w:color w:val="374151"/>
                <w:sz w:val="24"/>
                <w:szCs w:val="24"/>
                <w:lang w:eastAsia="tr-TR"/>
              </w:rPr>
              <w:t xml:space="preserve"> (</w:t>
            </w:r>
            <w:proofErr w:type="spellStart"/>
            <w:r w:rsidRPr="00F32B18">
              <w:rPr>
                <w:color w:val="374151"/>
                <w:sz w:val="24"/>
                <w:szCs w:val="24"/>
                <w:lang w:eastAsia="tr-TR"/>
              </w:rPr>
              <w:t>Arabic</w:t>
            </w:r>
            <w:proofErr w:type="spellEnd"/>
            <w:r w:rsidRPr="00F32B18">
              <w:rPr>
                <w:rFonts w:ascii="Segoe UI" w:hAnsi="Segoe UI" w:cs="Segoe UI"/>
                <w:color w:val="374151"/>
                <w:sz w:val="24"/>
                <w:szCs w:val="24"/>
                <w:lang w:eastAsia="tr-TR"/>
              </w:rPr>
              <w:t>)</w:t>
            </w:r>
          </w:p>
          <w:p w14:paraId="35EA6730" w14:textId="0F365ECA" w:rsidR="00CE5CFE" w:rsidRPr="00BF45DB" w:rsidRDefault="00CE5CFE" w:rsidP="00F32B18">
            <w:pPr>
              <w:pStyle w:val="TableParagraph"/>
              <w:numPr>
                <w:ilvl w:val="0"/>
                <w:numId w:val="1"/>
              </w:numPr>
              <w:tabs>
                <w:tab w:val="left" w:pos="830"/>
                <w:tab w:val="left" w:pos="831"/>
              </w:tabs>
              <w:spacing w:line="275" w:lineRule="exact"/>
              <w:rPr>
                <w:sz w:val="24"/>
                <w:lang w:val="en-US"/>
              </w:rPr>
            </w:pPr>
          </w:p>
        </w:tc>
      </w:tr>
    </w:tbl>
    <w:p w14:paraId="27D7EACD" w14:textId="77777777" w:rsidR="00CE5CFE" w:rsidRPr="00BF45DB" w:rsidRDefault="00CE5CFE">
      <w:pPr>
        <w:pStyle w:val="GvdeMetni"/>
        <w:spacing w:before="7"/>
        <w:rPr>
          <w:sz w:val="33"/>
          <w:lang w:val="en-US"/>
        </w:rPr>
      </w:pPr>
    </w:p>
    <w:p w14:paraId="7EFF2A98" w14:textId="77777777" w:rsidR="00F32B18" w:rsidRPr="00F32B18" w:rsidRDefault="00F32B18" w:rsidP="00F32B18">
      <w:pPr>
        <w:rPr>
          <w:b/>
          <w:bCs/>
          <w:sz w:val="28"/>
          <w:szCs w:val="28"/>
          <w:lang w:val="en-US"/>
        </w:rPr>
      </w:pPr>
      <w:bookmarkStart w:id="0" w:name="Zorunlu_Arapça_Hazırlık_Eğitimi_olan_bir"/>
      <w:bookmarkStart w:id="1" w:name="Sınav_Takvimi"/>
      <w:bookmarkEnd w:id="0"/>
      <w:bookmarkEnd w:id="1"/>
      <w:r w:rsidRPr="00F32B18">
        <w:rPr>
          <w:b/>
          <w:bCs/>
          <w:sz w:val="28"/>
          <w:szCs w:val="28"/>
          <w:lang w:val="en-US"/>
        </w:rPr>
        <w:t>If you have registered or will register for a program with compulsory Arabic Preparatory Education:</w:t>
      </w:r>
    </w:p>
    <w:p w14:paraId="1E11F574" w14:textId="77777777" w:rsidR="00F32B18" w:rsidRPr="00F32B18" w:rsidRDefault="00F32B18" w:rsidP="00F32B18">
      <w:pPr>
        <w:rPr>
          <w:b/>
          <w:bCs/>
          <w:sz w:val="28"/>
          <w:szCs w:val="28"/>
          <w:lang w:val="en-US"/>
        </w:rPr>
      </w:pPr>
    </w:p>
    <w:p w14:paraId="4774F267" w14:textId="77777777" w:rsidR="00317FFC" w:rsidRDefault="00F32B18" w:rsidP="00317FFC">
      <w:pPr>
        <w:ind w:firstLine="720"/>
        <w:rPr>
          <w:sz w:val="28"/>
          <w:szCs w:val="28"/>
          <w:lang w:val="en-US"/>
        </w:rPr>
      </w:pPr>
      <w:r w:rsidRPr="00F32B18">
        <w:rPr>
          <w:sz w:val="28"/>
          <w:szCs w:val="28"/>
          <w:lang w:val="en-US"/>
        </w:rPr>
        <w:t>Before starting your undergraduate education, you must complete one academic year of Arabic preparatory program in the Arabic Preparatory Department. Students who wish to be exempt from the preparatory education</w:t>
      </w:r>
      <w:r w:rsidR="00317FFC">
        <w:rPr>
          <w:sz w:val="28"/>
          <w:szCs w:val="28"/>
          <w:lang w:val="en-US"/>
        </w:rPr>
        <w:t>,</w:t>
      </w:r>
      <w:r w:rsidRPr="00F32B18">
        <w:rPr>
          <w:sz w:val="28"/>
          <w:szCs w:val="28"/>
          <w:lang w:val="en-US"/>
        </w:rPr>
        <w:t xml:space="preserve"> must take the Academic Year Opening Foreign Language Proficiency Exam in Arabic, which will be held on </w:t>
      </w:r>
      <w:r w:rsidRPr="00F32B18">
        <w:rPr>
          <w:b/>
          <w:bCs/>
          <w:sz w:val="28"/>
          <w:szCs w:val="28"/>
          <w:lang w:val="en-US"/>
        </w:rPr>
        <w:t>September 19, 2023.</w:t>
      </w:r>
      <w:r w:rsidRPr="00F32B18">
        <w:rPr>
          <w:sz w:val="28"/>
          <w:szCs w:val="28"/>
          <w:lang w:val="en-US"/>
        </w:rPr>
        <w:t xml:space="preserve"> To be considered as "SUCCESSFUL" in this exam, you must score at least </w:t>
      </w:r>
      <w:r w:rsidRPr="00F32B18">
        <w:rPr>
          <w:b/>
          <w:bCs/>
          <w:sz w:val="28"/>
          <w:szCs w:val="28"/>
          <w:lang w:val="en-US"/>
        </w:rPr>
        <w:t>60 points (80 points for students in the Faculty of Theology, which offers 100% Arabic education</w:t>
      </w:r>
      <w:r w:rsidRPr="00F32B18">
        <w:rPr>
          <w:sz w:val="28"/>
          <w:szCs w:val="28"/>
          <w:lang w:val="en-US"/>
        </w:rPr>
        <w:t>). Students who are successful in this exam will be eligible to start their courses in their respective departments.</w:t>
      </w:r>
    </w:p>
    <w:p w14:paraId="08645517" w14:textId="2D3E3B48" w:rsidR="00CE5CFE" w:rsidRPr="00F32B18" w:rsidRDefault="00F32B18" w:rsidP="00317FFC">
      <w:pPr>
        <w:ind w:firstLine="720"/>
        <w:rPr>
          <w:sz w:val="24"/>
          <w:lang w:val="en-US"/>
        </w:rPr>
        <w:sectPr w:rsidR="00CE5CFE" w:rsidRPr="00F32B18">
          <w:pgSz w:w="11910" w:h="16840"/>
          <w:pgMar w:top="1580" w:right="720" w:bottom="280" w:left="740" w:header="708" w:footer="708" w:gutter="0"/>
          <w:pgBorders w:offsetFrom="page">
            <w:top w:val="single" w:sz="4" w:space="24" w:color="000000"/>
            <w:left w:val="single" w:sz="4" w:space="24" w:color="000000"/>
            <w:bottom w:val="single" w:sz="4" w:space="24" w:color="000000"/>
            <w:right w:val="single" w:sz="4" w:space="24" w:color="000000"/>
          </w:pgBorders>
          <w:cols w:space="708"/>
        </w:sectPr>
      </w:pPr>
      <w:r w:rsidRPr="00F32B18">
        <w:rPr>
          <w:sz w:val="28"/>
          <w:szCs w:val="28"/>
          <w:lang w:val="en-US"/>
        </w:rPr>
        <w:t xml:space="preserve"> Those who do not pass the exam</w:t>
      </w:r>
      <w:r>
        <w:rPr>
          <w:sz w:val="28"/>
          <w:szCs w:val="28"/>
          <w:lang w:val="en-US"/>
        </w:rPr>
        <w:t>,</w:t>
      </w:r>
      <w:r w:rsidRPr="00F32B18">
        <w:rPr>
          <w:sz w:val="28"/>
          <w:szCs w:val="28"/>
          <w:lang w:val="en-US"/>
        </w:rPr>
        <w:t xml:space="preserve"> will start their preparatory classes.</w:t>
      </w:r>
    </w:p>
    <w:p w14:paraId="6C828EDB" w14:textId="4523D05D" w:rsidR="00CE5CFE" w:rsidRPr="00F32B18" w:rsidRDefault="00F32B18" w:rsidP="00F32B18">
      <w:pPr>
        <w:pStyle w:val="GvdeMetni"/>
        <w:spacing w:before="5"/>
        <w:jc w:val="center"/>
        <w:rPr>
          <w:b/>
          <w:sz w:val="32"/>
          <w:szCs w:val="32"/>
          <w:lang w:val="en-US"/>
        </w:rPr>
      </w:pPr>
      <w:bookmarkStart w:id="2" w:name="YABANCI_DİLLER_YÜKSEKOKULU_HAZIRLIK_BÖLÜ"/>
      <w:bookmarkEnd w:id="2"/>
      <w:r w:rsidRPr="00F32B18">
        <w:rPr>
          <w:b/>
          <w:bCs/>
          <w:spacing w:val="-1"/>
          <w:sz w:val="32"/>
          <w:szCs w:val="32"/>
          <w:u w:color="000000"/>
          <w:lang w:val="en-US"/>
        </w:rPr>
        <w:lastRenderedPageBreak/>
        <w:t>CONTACT INFORMATION FOR THE SCHOOL OF FOREIGN LANGUAGES PREPARATORY DEPARTMENT</w:t>
      </w:r>
    </w:p>
    <w:p w14:paraId="5216F441" w14:textId="77777777" w:rsidR="00F32B18" w:rsidRDefault="00F32B18" w:rsidP="00F32B18">
      <w:pPr>
        <w:pStyle w:val="GvdeMetni"/>
        <w:spacing w:before="11"/>
        <w:jc w:val="center"/>
        <w:rPr>
          <w:b/>
          <w:lang w:val="en-US"/>
        </w:rPr>
      </w:pPr>
    </w:p>
    <w:p w14:paraId="41002AA1" w14:textId="77777777" w:rsidR="00F32B18" w:rsidRDefault="00F32B18" w:rsidP="00F32B18">
      <w:pPr>
        <w:pStyle w:val="GvdeMetni"/>
        <w:spacing w:before="11"/>
        <w:rPr>
          <w:b/>
          <w:lang w:val="en-US"/>
        </w:rPr>
      </w:pPr>
    </w:p>
    <w:p w14:paraId="24D8EE73" w14:textId="77777777" w:rsidR="00F32B18" w:rsidRDefault="00F32B18" w:rsidP="00F32B18">
      <w:pPr>
        <w:pStyle w:val="GvdeMetni"/>
        <w:spacing w:before="11"/>
        <w:rPr>
          <w:b/>
          <w:lang w:val="en-US"/>
        </w:rPr>
      </w:pPr>
    </w:p>
    <w:p w14:paraId="61D008E7" w14:textId="58CBFDEA" w:rsidR="00F32B18" w:rsidRPr="00F32B18" w:rsidRDefault="00F32B18" w:rsidP="00F32B18">
      <w:pPr>
        <w:pStyle w:val="GvdeMetni"/>
        <w:spacing w:before="11"/>
        <w:rPr>
          <w:bCs/>
          <w:lang w:val="en-US"/>
        </w:rPr>
      </w:pPr>
      <w:r w:rsidRPr="00F32B18">
        <w:rPr>
          <w:b/>
          <w:lang w:val="en-US"/>
        </w:rPr>
        <w:t xml:space="preserve">Address: </w:t>
      </w:r>
      <w:proofErr w:type="spellStart"/>
      <w:r w:rsidRPr="00F32B18">
        <w:rPr>
          <w:bCs/>
          <w:lang w:val="en-US"/>
        </w:rPr>
        <w:t>Bolu</w:t>
      </w:r>
      <w:proofErr w:type="spellEnd"/>
      <w:r w:rsidRPr="00F32B18">
        <w:rPr>
          <w:bCs/>
          <w:lang w:val="en-US"/>
        </w:rPr>
        <w:t xml:space="preserve"> </w:t>
      </w:r>
      <w:proofErr w:type="spellStart"/>
      <w:r w:rsidRPr="00F32B18">
        <w:rPr>
          <w:bCs/>
          <w:lang w:val="en-US"/>
        </w:rPr>
        <w:t>Abant</w:t>
      </w:r>
      <w:proofErr w:type="spellEnd"/>
      <w:r w:rsidRPr="00F32B18">
        <w:rPr>
          <w:bCs/>
          <w:lang w:val="en-US"/>
        </w:rPr>
        <w:t xml:space="preserve"> Izzet </w:t>
      </w:r>
      <w:proofErr w:type="spellStart"/>
      <w:r w:rsidRPr="00F32B18">
        <w:rPr>
          <w:bCs/>
          <w:lang w:val="en-US"/>
        </w:rPr>
        <w:t>Baysal</w:t>
      </w:r>
      <w:proofErr w:type="spellEnd"/>
      <w:r w:rsidRPr="00F32B18">
        <w:rPr>
          <w:bCs/>
          <w:lang w:val="en-US"/>
        </w:rPr>
        <w:t xml:space="preserve"> University, School of Foreign Languages, </w:t>
      </w:r>
      <w:proofErr w:type="spellStart"/>
      <w:r w:rsidRPr="00F32B18">
        <w:rPr>
          <w:bCs/>
          <w:lang w:val="en-US"/>
        </w:rPr>
        <w:t>Golkoy</w:t>
      </w:r>
      <w:proofErr w:type="spellEnd"/>
      <w:r w:rsidRPr="00F32B18">
        <w:rPr>
          <w:bCs/>
          <w:lang w:val="en-US"/>
        </w:rPr>
        <w:t xml:space="preserve"> Campus, 14280 BOLU / TURKEY</w:t>
      </w:r>
    </w:p>
    <w:p w14:paraId="1005EE71" w14:textId="77777777" w:rsidR="00F32B18" w:rsidRDefault="00F32B18" w:rsidP="00F32B18">
      <w:pPr>
        <w:pStyle w:val="GvdeMetni"/>
        <w:spacing w:before="11"/>
        <w:rPr>
          <w:b/>
          <w:lang w:val="en-US"/>
        </w:rPr>
      </w:pPr>
    </w:p>
    <w:p w14:paraId="634039D9" w14:textId="77777777" w:rsidR="00F32B18" w:rsidRDefault="00F32B18" w:rsidP="00F32B18">
      <w:pPr>
        <w:pStyle w:val="GvdeMetni"/>
        <w:spacing w:before="11"/>
        <w:rPr>
          <w:b/>
          <w:lang w:val="en-US"/>
        </w:rPr>
      </w:pPr>
    </w:p>
    <w:p w14:paraId="04F263E2" w14:textId="4E991ED2" w:rsidR="00F32B18" w:rsidRPr="00F32B18" w:rsidRDefault="00F32B18" w:rsidP="00317FFC">
      <w:pPr>
        <w:pStyle w:val="GvdeMetni"/>
        <w:spacing w:before="11"/>
        <w:ind w:firstLine="720"/>
        <w:rPr>
          <w:bCs/>
          <w:lang w:val="en-US"/>
        </w:rPr>
      </w:pPr>
      <w:r w:rsidRPr="00F32B18">
        <w:rPr>
          <w:b/>
          <w:lang w:val="en-US"/>
        </w:rPr>
        <w:t>Website</w:t>
      </w:r>
      <w:r w:rsidRPr="00F32B18">
        <w:rPr>
          <w:bCs/>
          <w:lang w:val="en-US"/>
        </w:rPr>
        <w:t>: yabancidiller.ibu.edu.tr</w:t>
      </w:r>
    </w:p>
    <w:p w14:paraId="61EE8009" w14:textId="77777777" w:rsidR="00F32B18" w:rsidRPr="00F32B18" w:rsidRDefault="00F32B18" w:rsidP="00F32B18">
      <w:pPr>
        <w:pStyle w:val="GvdeMetni"/>
        <w:spacing w:before="11"/>
        <w:rPr>
          <w:b/>
          <w:lang w:val="en-US"/>
        </w:rPr>
      </w:pPr>
    </w:p>
    <w:p w14:paraId="15B2B62F" w14:textId="77777777" w:rsidR="00F32B18" w:rsidRPr="00F32B18" w:rsidRDefault="00F32B18" w:rsidP="00317FFC">
      <w:pPr>
        <w:pStyle w:val="GvdeMetni"/>
        <w:spacing w:before="11"/>
        <w:ind w:firstLine="720"/>
        <w:rPr>
          <w:bCs/>
          <w:lang w:val="en-US"/>
        </w:rPr>
      </w:pPr>
      <w:r w:rsidRPr="00F32B18">
        <w:rPr>
          <w:b/>
          <w:lang w:val="en-US"/>
        </w:rPr>
        <w:t xml:space="preserve">Email: </w:t>
      </w:r>
      <w:r w:rsidRPr="00F32B18">
        <w:rPr>
          <w:bCs/>
          <w:lang w:val="en-US"/>
        </w:rPr>
        <w:t>aibuhazirlik@ibu.edu.tr</w:t>
      </w:r>
    </w:p>
    <w:p w14:paraId="0403E58C" w14:textId="77777777" w:rsidR="00F32B18" w:rsidRPr="00F32B18" w:rsidRDefault="00F32B18" w:rsidP="00F32B18">
      <w:pPr>
        <w:pStyle w:val="GvdeMetni"/>
        <w:spacing w:before="11"/>
        <w:rPr>
          <w:b/>
          <w:lang w:val="en-US"/>
        </w:rPr>
      </w:pPr>
    </w:p>
    <w:p w14:paraId="2E783434" w14:textId="77777777" w:rsidR="00F32B18" w:rsidRDefault="00F32B18" w:rsidP="00317FFC">
      <w:pPr>
        <w:pStyle w:val="GvdeMetni"/>
        <w:spacing w:before="11"/>
        <w:ind w:firstLine="720"/>
        <w:rPr>
          <w:b/>
          <w:lang w:val="en-US"/>
        </w:rPr>
      </w:pPr>
      <w:r w:rsidRPr="00F32B18">
        <w:rPr>
          <w:b/>
          <w:lang w:val="en-US"/>
        </w:rPr>
        <w:t xml:space="preserve">Official Social Media Accounts: </w:t>
      </w:r>
    </w:p>
    <w:p w14:paraId="55E57376" w14:textId="54777FAA" w:rsidR="00F32B18" w:rsidRPr="00F32B18" w:rsidRDefault="00F32B18" w:rsidP="00317FFC">
      <w:pPr>
        <w:pStyle w:val="GvdeMetni"/>
        <w:spacing w:before="11"/>
        <w:ind w:left="720" w:firstLine="720"/>
        <w:rPr>
          <w:b/>
          <w:lang w:val="en-US"/>
        </w:rPr>
      </w:pPr>
      <w:r w:rsidRPr="00F32B18">
        <w:rPr>
          <w:b/>
          <w:lang w:val="en-US"/>
        </w:rPr>
        <w:t xml:space="preserve">Facebook (AIBU </w:t>
      </w:r>
      <w:proofErr w:type="spellStart"/>
      <w:r w:rsidRPr="00F32B18">
        <w:rPr>
          <w:b/>
          <w:lang w:val="en-US"/>
        </w:rPr>
        <w:t>Hazirlik</w:t>
      </w:r>
      <w:proofErr w:type="spellEnd"/>
      <w:r w:rsidRPr="00F32B18">
        <w:rPr>
          <w:b/>
          <w:lang w:val="en-US"/>
        </w:rPr>
        <w:t>)</w:t>
      </w:r>
    </w:p>
    <w:p w14:paraId="72DDE9ED" w14:textId="77777777" w:rsidR="00F32B18" w:rsidRDefault="00F32B18" w:rsidP="00317FFC">
      <w:pPr>
        <w:pStyle w:val="GvdeMetni"/>
        <w:spacing w:before="11"/>
        <w:ind w:left="720" w:firstLine="720"/>
        <w:rPr>
          <w:b/>
          <w:lang w:val="en-US"/>
        </w:rPr>
      </w:pPr>
      <w:r w:rsidRPr="00F32B18">
        <w:rPr>
          <w:b/>
          <w:lang w:val="en-US"/>
        </w:rPr>
        <w:t>Instagram (@aibuhazirlik)</w:t>
      </w:r>
    </w:p>
    <w:p w14:paraId="5E8B4AAF" w14:textId="61E1CEDF" w:rsidR="00F32B18" w:rsidRPr="00F32B18" w:rsidRDefault="00F32B18" w:rsidP="00F32B18">
      <w:pPr>
        <w:pStyle w:val="GvdeMetni"/>
        <w:spacing w:before="11"/>
        <w:rPr>
          <w:b/>
          <w:lang w:val="en-US"/>
        </w:rPr>
      </w:pPr>
      <w:r>
        <w:rPr>
          <w:b/>
          <w:lang w:val="en-US"/>
        </w:rPr>
        <w:t xml:space="preserve">          </w:t>
      </w:r>
      <w:r w:rsidRPr="00F32B18">
        <w:rPr>
          <w:b/>
          <w:lang w:val="en-US"/>
        </w:rPr>
        <w:t xml:space="preserve"> </w:t>
      </w:r>
      <w:r w:rsidR="00317FFC">
        <w:rPr>
          <w:b/>
          <w:lang w:val="en-US"/>
        </w:rPr>
        <w:tab/>
      </w:r>
      <w:r w:rsidR="00317FFC">
        <w:rPr>
          <w:b/>
          <w:lang w:val="en-US"/>
        </w:rPr>
        <w:tab/>
      </w:r>
      <w:r w:rsidRPr="00F32B18">
        <w:rPr>
          <w:b/>
          <w:lang w:val="en-US"/>
        </w:rPr>
        <w:t>Twitter (@aibuhazirlik)</w:t>
      </w:r>
    </w:p>
    <w:p w14:paraId="1F6895D6" w14:textId="77777777" w:rsidR="00317FFC" w:rsidRDefault="00317FFC" w:rsidP="00317FFC">
      <w:pPr>
        <w:pStyle w:val="GvdeMetni"/>
        <w:spacing w:before="11"/>
        <w:ind w:firstLine="720"/>
        <w:rPr>
          <w:b/>
          <w:lang w:val="en-US"/>
        </w:rPr>
      </w:pPr>
    </w:p>
    <w:p w14:paraId="20BD0D18" w14:textId="2ECA3BE5" w:rsidR="00F32B18" w:rsidRPr="00F32B18" w:rsidRDefault="00F32B18" w:rsidP="00317FFC">
      <w:pPr>
        <w:pStyle w:val="GvdeMetni"/>
        <w:spacing w:before="11"/>
        <w:ind w:firstLine="720"/>
        <w:rPr>
          <w:b/>
          <w:lang w:val="en-US"/>
        </w:rPr>
      </w:pPr>
      <w:r w:rsidRPr="00F32B18">
        <w:rPr>
          <w:b/>
          <w:lang w:val="en-US"/>
        </w:rPr>
        <w:t>Fax: +90 374 253 5127</w:t>
      </w:r>
    </w:p>
    <w:p w14:paraId="0FAC0C51" w14:textId="77777777" w:rsidR="00F32B18" w:rsidRPr="00F32B18" w:rsidRDefault="00F32B18" w:rsidP="00F32B18">
      <w:pPr>
        <w:pStyle w:val="GvdeMetni"/>
        <w:spacing w:before="11"/>
        <w:rPr>
          <w:b/>
          <w:lang w:val="en-US"/>
        </w:rPr>
      </w:pPr>
    </w:p>
    <w:p w14:paraId="5661348D" w14:textId="77777777" w:rsidR="00F32B18" w:rsidRPr="00F32B18" w:rsidRDefault="00F32B18" w:rsidP="00317FFC">
      <w:pPr>
        <w:pStyle w:val="GvdeMetni"/>
        <w:spacing w:before="11"/>
        <w:ind w:firstLine="720"/>
        <w:rPr>
          <w:b/>
          <w:lang w:val="en-US"/>
        </w:rPr>
      </w:pPr>
      <w:r w:rsidRPr="00F32B18">
        <w:rPr>
          <w:b/>
          <w:lang w:val="en-US"/>
        </w:rPr>
        <w:t>Phone: +90 374 254 10 00</w:t>
      </w:r>
    </w:p>
    <w:p w14:paraId="6A29D6BE" w14:textId="77777777" w:rsidR="00F32B18" w:rsidRPr="00F32B18" w:rsidRDefault="00F32B18" w:rsidP="00F32B18">
      <w:pPr>
        <w:pStyle w:val="GvdeMetni"/>
        <w:spacing w:before="11"/>
        <w:rPr>
          <w:b/>
          <w:lang w:val="en-US"/>
        </w:rPr>
      </w:pPr>
    </w:p>
    <w:p w14:paraId="622028D6" w14:textId="77777777" w:rsidR="00F32B18" w:rsidRPr="00F32B18" w:rsidRDefault="00F32B18" w:rsidP="00F32B18">
      <w:pPr>
        <w:pStyle w:val="GvdeMetni"/>
        <w:spacing w:before="11"/>
        <w:rPr>
          <w:b/>
          <w:lang w:val="en-US"/>
        </w:rPr>
      </w:pPr>
    </w:p>
    <w:p w14:paraId="06CB9694" w14:textId="77777777" w:rsidR="00F32B18" w:rsidRPr="00F32B18" w:rsidRDefault="00F32B18" w:rsidP="00F32B18">
      <w:pPr>
        <w:pStyle w:val="GvdeMetni"/>
        <w:spacing w:before="11"/>
        <w:rPr>
          <w:b/>
          <w:lang w:val="en-US"/>
        </w:rPr>
      </w:pPr>
    </w:p>
    <w:p w14:paraId="4B5C5068" w14:textId="77777777" w:rsidR="00F32B18" w:rsidRPr="00F32B18" w:rsidRDefault="00F32B18" w:rsidP="00F32B18">
      <w:pPr>
        <w:pStyle w:val="GvdeMetni"/>
        <w:spacing w:before="11"/>
        <w:rPr>
          <w:b/>
          <w:lang w:val="en-US"/>
        </w:rPr>
      </w:pPr>
    </w:p>
    <w:p w14:paraId="4C3AB4EC" w14:textId="77777777" w:rsidR="00CE5CFE" w:rsidRPr="00BF45DB" w:rsidRDefault="00CE5CFE">
      <w:pPr>
        <w:pStyle w:val="GvdeMetni"/>
        <w:spacing w:before="11"/>
        <w:rPr>
          <w:sz w:val="21"/>
          <w:lang w:val="en-US"/>
        </w:rPr>
      </w:pPr>
    </w:p>
    <w:sectPr w:rsidR="00CE5CFE" w:rsidRPr="00BF45DB">
      <w:pgSz w:w="11910" w:h="16840"/>
      <w:pgMar w:top="880" w:right="720" w:bottom="280" w:left="740"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A3D"/>
    <w:multiLevelType w:val="hybridMultilevel"/>
    <w:tmpl w:val="95F07E56"/>
    <w:lvl w:ilvl="0" w:tplc="437687DE">
      <w:numFmt w:val="bullet"/>
      <w:lvlText w:val="-"/>
      <w:lvlJc w:val="left"/>
      <w:pPr>
        <w:ind w:left="840" w:hanging="361"/>
      </w:pPr>
      <w:rPr>
        <w:rFonts w:ascii="Times New Roman" w:eastAsia="Times New Roman" w:hAnsi="Times New Roman" w:cs="Times New Roman" w:hint="default"/>
        <w:w w:val="94"/>
        <w:sz w:val="24"/>
        <w:szCs w:val="24"/>
        <w:lang w:val="tr-TR" w:eastAsia="en-US" w:bidi="ar-SA"/>
      </w:rPr>
    </w:lvl>
    <w:lvl w:ilvl="1" w:tplc="F12E1356">
      <w:numFmt w:val="bullet"/>
      <w:lvlText w:val="•"/>
      <w:lvlJc w:val="left"/>
      <w:pPr>
        <w:ind w:left="1764" w:hanging="361"/>
      </w:pPr>
      <w:rPr>
        <w:rFonts w:hint="default"/>
        <w:lang w:val="tr-TR" w:eastAsia="en-US" w:bidi="ar-SA"/>
      </w:rPr>
    </w:lvl>
    <w:lvl w:ilvl="2" w:tplc="45F431C8">
      <w:numFmt w:val="bullet"/>
      <w:lvlText w:val="•"/>
      <w:lvlJc w:val="left"/>
      <w:pPr>
        <w:ind w:left="2689" w:hanging="361"/>
      </w:pPr>
      <w:rPr>
        <w:rFonts w:hint="default"/>
        <w:lang w:val="tr-TR" w:eastAsia="en-US" w:bidi="ar-SA"/>
      </w:rPr>
    </w:lvl>
    <w:lvl w:ilvl="3" w:tplc="1FBE31FA">
      <w:numFmt w:val="bullet"/>
      <w:lvlText w:val="•"/>
      <w:lvlJc w:val="left"/>
      <w:pPr>
        <w:ind w:left="3614" w:hanging="361"/>
      </w:pPr>
      <w:rPr>
        <w:rFonts w:hint="default"/>
        <w:lang w:val="tr-TR" w:eastAsia="en-US" w:bidi="ar-SA"/>
      </w:rPr>
    </w:lvl>
    <w:lvl w:ilvl="4" w:tplc="9FAAC5A2">
      <w:numFmt w:val="bullet"/>
      <w:lvlText w:val="•"/>
      <w:lvlJc w:val="left"/>
      <w:pPr>
        <w:ind w:left="4539" w:hanging="361"/>
      </w:pPr>
      <w:rPr>
        <w:rFonts w:hint="default"/>
        <w:lang w:val="tr-TR" w:eastAsia="en-US" w:bidi="ar-SA"/>
      </w:rPr>
    </w:lvl>
    <w:lvl w:ilvl="5" w:tplc="7E864D02">
      <w:numFmt w:val="bullet"/>
      <w:lvlText w:val="•"/>
      <w:lvlJc w:val="left"/>
      <w:pPr>
        <w:ind w:left="5464" w:hanging="361"/>
      </w:pPr>
      <w:rPr>
        <w:rFonts w:hint="default"/>
        <w:lang w:val="tr-TR" w:eastAsia="en-US" w:bidi="ar-SA"/>
      </w:rPr>
    </w:lvl>
    <w:lvl w:ilvl="6" w:tplc="D3643EB4">
      <w:numFmt w:val="bullet"/>
      <w:lvlText w:val="•"/>
      <w:lvlJc w:val="left"/>
      <w:pPr>
        <w:ind w:left="6388" w:hanging="361"/>
      </w:pPr>
      <w:rPr>
        <w:rFonts w:hint="default"/>
        <w:lang w:val="tr-TR" w:eastAsia="en-US" w:bidi="ar-SA"/>
      </w:rPr>
    </w:lvl>
    <w:lvl w:ilvl="7" w:tplc="F8EE5048">
      <w:numFmt w:val="bullet"/>
      <w:lvlText w:val="•"/>
      <w:lvlJc w:val="left"/>
      <w:pPr>
        <w:ind w:left="7313" w:hanging="361"/>
      </w:pPr>
      <w:rPr>
        <w:rFonts w:hint="default"/>
        <w:lang w:val="tr-TR" w:eastAsia="en-US" w:bidi="ar-SA"/>
      </w:rPr>
    </w:lvl>
    <w:lvl w:ilvl="8" w:tplc="647C74E4">
      <w:numFmt w:val="bullet"/>
      <w:lvlText w:val="•"/>
      <w:lvlJc w:val="left"/>
      <w:pPr>
        <w:ind w:left="8238" w:hanging="361"/>
      </w:pPr>
      <w:rPr>
        <w:rFonts w:hint="default"/>
        <w:lang w:val="tr-TR" w:eastAsia="en-US" w:bidi="ar-SA"/>
      </w:rPr>
    </w:lvl>
  </w:abstractNum>
  <w:abstractNum w:abstractNumId="1" w15:restartNumberingAfterBreak="0">
    <w:nsid w:val="0F9C0977"/>
    <w:multiLevelType w:val="multilevel"/>
    <w:tmpl w:val="A96C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4400A"/>
    <w:multiLevelType w:val="multilevel"/>
    <w:tmpl w:val="2848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549F5"/>
    <w:multiLevelType w:val="multilevel"/>
    <w:tmpl w:val="F9E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633E4"/>
    <w:multiLevelType w:val="multilevel"/>
    <w:tmpl w:val="F86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67EA3"/>
    <w:multiLevelType w:val="multilevel"/>
    <w:tmpl w:val="1750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4732E"/>
    <w:multiLevelType w:val="multilevel"/>
    <w:tmpl w:val="004A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87354"/>
    <w:multiLevelType w:val="hybridMultilevel"/>
    <w:tmpl w:val="5784D66C"/>
    <w:lvl w:ilvl="0" w:tplc="88222204">
      <w:numFmt w:val="bullet"/>
      <w:lvlText w:val="-"/>
      <w:lvlJc w:val="left"/>
      <w:pPr>
        <w:ind w:left="835" w:hanging="360"/>
      </w:pPr>
      <w:rPr>
        <w:rFonts w:ascii="Times New Roman" w:eastAsia="Times New Roman" w:hAnsi="Times New Roman" w:cs="Times New Roman" w:hint="default"/>
        <w:w w:val="94"/>
        <w:sz w:val="24"/>
        <w:szCs w:val="24"/>
        <w:lang w:val="tr-TR" w:eastAsia="en-US" w:bidi="ar-SA"/>
      </w:rPr>
    </w:lvl>
    <w:lvl w:ilvl="1" w:tplc="65201418">
      <w:numFmt w:val="bullet"/>
      <w:lvlText w:val="•"/>
      <w:lvlJc w:val="left"/>
      <w:pPr>
        <w:ind w:left="1252" w:hanging="360"/>
      </w:pPr>
      <w:rPr>
        <w:rFonts w:hint="default"/>
        <w:lang w:val="tr-TR" w:eastAsia="en-US" w:bidi="ar-SA"/>
      </w:rPr>
    </w:lvl>
    <w:lvl w:ilvl="2" w:tplc="52BE939C">
      <w:numFmt w:val="bullet"/>
      <w:lvlText w:val="•"/>
      <w:lvlJc w:val="left"/>
      <w:pPr>
        <w:ind w:left="1664" w:hanging="360"/>
      </w:pPr>
      <w:rPr>
        <w:rFonts w:hint="default"/>
        <w:lang w:val="tr-TR" w:eastAsia="en-US" w:bidi="ar-SA"/>
      </w:rPr>
    </w:lvl>
    <w:lvl w:ilvl="3" w:tplc="3B0493C8">
      <w:numFmt w:val="bullet"/>
      <w:lvlText w:val="•"/>
      <w:lvlJc w:val="left"/>
      <w:pPr>
        <w:ind w:left="2076" w:hanging="360"/>
      </w:pPr>
      <w:rPr>
        <w:rFonts w:hint="default"/>
        <w:lang w:val="tr-TR" w:eastAsia="en-US" w:bidi="ar-SA"/>
      </w:rPr>
    </w:lvl>
    <w:lvl w:ilvl="4" w:tplc="F522B5D2">
      <w:numFmt w:val="bullet"/>
      <w:lvlText w:val="•"/>
      <w:lvlJc w:val="left"/>
      <w:pPr>
        <w:ind w:left="2488" w:hanging="360"/>
      </w:pPr>
      <w:rPr>
        <w:rFonts w:hint="default"/>
        <w:lang w:val="tr-TR" w:eastAsia="en-US" w:bidi="ar-SA"/>
      </w:rPr>
    </w:lvl>
    <w:lvl w:ilvl="5" w:tplc="A7B67DDE">
      <w:numFmt w:val="bullet"/>
      <w:lvlText w:val="•"/>
      <w:lvlJc w:val="left"/>
      <w:pPr>
        <w:ind w:left="2900" w:hanging="360"/>
      </w:pPr>
      <w:rPr>
        <w:rFonts w:hint="default"/>
        <w:lang w:val="tr-TR" w:eastAsia="en-US" w:bidi="ar-SA"/>
      </w:rPr>
    </w:lvl>
    <w:lvl w:ilvl="6" w:tplc="2DA8E72E">
      <w:numFmt w:val="bullet"/>
      <w:lvlText w:val="•"/>
      <w:lvlJc w:val="left"/>
      <w:pPr>
        <w:ind w:left="3312" w:hanging="360"/>
      </w:pPr>
      <w:rPr>
        <w:rFonts w:hint="default"/>
        <w:lang w:val="tr-TR" w:eastAsia="en-US" w:bidi="ar-SA"/>
      </w:rPr>
    </w:lvl>
    <w:lvl w:ilvl="7" w:tplc="7740648C">
      <w:numFmt w:val="bullet"/>
      <w:lvlText w:val="•"/>
      <w:lvlJc w:val="left"/>
      <w:pPr>
        <w:ind w:left="3724" w:hanging="360"/>
      </w:pPr>
      <w:rPr>
        <w:rFonts w:hint="default"/>
        <w:lang w:val="tr-TR" w:eastAsia="en-US" w:bidi="ar-SA"/>
      </w:rPr>
    </w:lvl>
    <w:lvl w:ilvl="8" w:tplc="B20036B4">
      <w:numFmt w:val="bullet"/>
      <w:lvlText w:val="•"/>
      <w:lvlJc w:val="left"/>
      <w:pPr>
        <w:ind w:left="4136" w:hanging="360"/>
      </w:pPr>
      <w:rPr>
        <w:rFonts w:hint="default"/>
        <w:lang w:val="tr-TR" w:eastAsia="en-US" w:bidi="ar-SA"/>
      </w:rPr>
    </w:lvl>
  </w:abstractNum>
  <w:abstractNum w:abstractNumId="8" w15:restartNumberingAfterBreak="0">
    <w:nsid w:val="30271261"/>
    <w:multiLevelType w:val="multilevel"/>
    <w:tmpl w:val="AAB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900F7F"/>
    <w:multiLevelType w:val="multilevel"/>
    <w:tmpl w:val="539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0F25D4"/>
    <w:multiLevelType w:val="multilevel"/>
    <w:tmpl w:val="BAD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13CA3"/>
    <w:multiLevelType w:val="multilevel"/>
    <w:tmpl w:val="D4A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D5315"/>
    <w:multiLevelType w:val="multilevel"/>
    <w:tmpl w:val="18B6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B2A49"/>
    <w:multiLevelType w:val="multilevel"/>
    <w:tmpl w:val="DB5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B0A60"/>
    <w:multiLevelType w:val="multilevel"/>
    <w:tmpl w:val="6724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D4AEB"/>
    <w:multiLevelType w:val="hybridMultilevel"/>
    <w:tmpl w:val="977E3BA2"/>
    <w:lvl w:ilvl="0" w:tplc="0396020A">
      <w:numFmt w:val="bullet"/>
      <w:lvlText w:val="-"/>
      <w:lvlJc w:val="left"/>
      <w:pPr>
        <w:ind w:left="830" w:hanging="361"/>
      </w:pPr>
      <w:rPr>
        <w:rFonts w:ascii="Times New Roman" w:eastAsia="Times New Roman" w:hAnsi="Times New Roman" w:cs="Times New Roman" w:hint="default"/>
        <w:w w:val="94"/>
        <w:sz w:val="24"/>
        <w:szCs w:val="24"/>
        <w:lang w:val="tr-TR" w:eastAsia="en-US" w:bidi="ar-SA"/>
      </w:rPr>
    </w:lvl>
    <w:lvl w:ilvl="1" w:tplc="7C2E632E">
      <w:numFmt w:val="bullet"/>
      <w:lvlText w:val="•"/>
      <w:lvlJc w:val="left"/>
      <w:pPr>
        <w:ind w:left="1278" w:hanging="361"/>
      </w:pPr>
      <w:rPr>
        <w:rFonts w:hint="default"/>
        <w:lang w:val="tr-TR" w:eastAsia="en-US" w:bidi="ar-SA"/>
      </w:rPr>
    </w:lvl>
    <w:lvl w:ilvl="2" w:tplc="3EA0E55A">
      <w:numFmt w:val="bullet"/>
      <w:lvlText w:val="•"/>
      <w:lvlJc w:val="left"/>
      <w:pPr>
        <w:ind w:left="1717" w:hanging="361"/>
      </w:pPr>
      <w:rPr>
        <w:rFonts w:hint="default"/>
        <w:lang w:val="tr-TR" w:eastAsia="en-US" w:bidi="ar-SA"/>
      </w:rPr>
    </w:lvl>
    <w:lvl w:ilvl="3" w:tplc="698ECAF8">
      <w:numFmt w:val="bullet"/>
      <w:lvlText w:val="•"/>
      <w:lvlJc w:val="left"/>
      <w:pPr>
        <w:ind w:left="2156" w:hanging="361"/>
      </w:pPr>
      <w:rPr>
        <w:rFonts w:hint="default"/>
        <w:lang w:val="tr-TR" w:eastAsia="en-US" w:bidi="ar-SA"/>
      </w:rPr>
    </w:lvl>
    <w:lvl w:ilvl="4" w:tplc="1D92F2A2">
      <w:numFmt w:val="bullet"/>
      <w:lvlText w:val="•"/>
      <w:lvlJc w:val="left"/>
      <w:pPr>
        <w:ind w:left="2595" w:hanging="361"/>
      </w:pPr>
      <w:rPr>
        <w:rFonts w:hint="default"/>
        <w:lang w:val="tr-TR" w:eastAsia="en-US" w:bidi="ar-SA"/>
      </w:rPr>
    </w:lvl>
    <w:lvl w:ilvl="5" w:tplc="F802EC8A">
      <w:numFmt w:val="bullet"/>
      <w:lvlText w:val="•"/>
      <w:lvlJc w:val="left"/>
      <w:pPr>
        <w:ind w:left="3034" w:hanging="361"/>
      </w:pPr>
      <w:rPr>
        <w:rFonts w:hint="default"/>
        <w:lang w:val="tr-TR" w:eastAsia="en-US" w:bidi="ar-SA"/>
      </w:rPr>
    </w:lvl>
    <w:lvl w:ilvl="6" w:tplc="077091F4">
      <w:numFmt w:val="bullet"/>
      <w:lvlText w:val="•"/>
      <w:lvlJc w:val="left"/>
      <w:pPr>
        <w:ind w:left="3473" w:hanging="361"/>
      </w:pPr>
      <w:rPr>
        <w:rFonts w:hint="default"/>
        <w:lang w:val="tr-TR" w:eastAsia="en-US" w:bidi="ar-SA"/>
      </w:rPr>
    </w:lvl>
    <w:lvl w:ilvl="7" w:tplc="E93656D8">
      <w:numFmt w:val="bullet"/>
      <w:lvlText w:val="•"/>
      <w:lvlJc w:val="left"/>
      <w:pPr>
        <w:ind w:left="3912" w:hanging="361"/>
      </w:pPr>
      <w:rPr>
        <w:rFonts w:hint="default"/>
        <w:lang w:val="tr-TR" w:eastAsia="en-US" w:bidi="ar-SA"/>
      </w:rPr>
    </w:lvl>
    <w:lvl w:ilvl="8" w:tplc="1924D05E">
      <w:numFmt w:val="bullet"/>
      <w:lvlText w:val="•"/>
      <w:lvlJc w:val="left"/>
      <w:pPr>
        <w:ind w:left="4351" w:hanging="361"/>
      </w:pPr>
      <w:rPr>
        <w:rFonts w:hint="default"/>
        <w:lang w:val="tr-TR" w:eastAsia="en-US" w:bidi="ar-SA"/>
      </w:rPr>
    </w:lvl>
  </w:abstractNum>
  <w:abstractNum w:abstractNumId="16" w15:restartNumberingAfterBreak="0">
    <w:nsid w:val="581271DA"/>
    <w:multiLevelType w:val="hybridMultilevel"/>
    <w:tmpl w:val="2914445A"/>
    <w:lvl w:ilvl="0" w:tplc="AC5E2BE6">
      <w:start w:val="1"/>
      <w:numFmt w:val="decimal"/>
      <w:lvlText w:val="%1."/>
      <w:lvlJc w:val="left"/>
      <w:pPr>
        <w:ind w:left="470" w:hanging="360"/>
        <w:jc w:val="left"/>
      </w:pPr>
      <w:rPr>
        <w:rFonts w:ascii="Times New Roman" w:eastAsia="Times New Roman" w:hAnsi="Times New Roman" w:cs="Times New Roman" w:hint="default"/>
        <w:b/>
        <w:bCs/>
        <w:w w:val="100"/>
        <w:sz w:val="24"/>
        <w:szCs w:val="24"/>
        <w:lang w:val="tr-TR" w:eastAsia="en-US" w:bidi="ar-SA"/>
      </w:rPr>
    </w:lvl>
    <w:lvl w:ilvl="1" w:tplc="86CCAE90">
      <w:numFmt w:val="bullet"/>
      <w:lvlText w:val="-"/>
      <w:lvlJc w:val="left"/>
      <w:pPr>
        <w:ind w:left="666" w:hanging="202"/>
      </w:pPr>
      <w:rPr>
        <w:rFonts w:ascii="Times New Roman" w:eastAsia="Times New Roman" w:hAnsi="Times New Roman" w:cs="Times New Roman" w:hint="default"/>
        <w:w w:val="94"/>
        <w:sz w:val="24"/>
        <w:szCs w:val="24"/>
        <w:lang w:val="tr-TR" w:eastAsia="en-US" w:bidi="ar-SA"/>
      </w:rPr>
    </w:lvl>
    <w:lvl w:ilvl="2" w:tplc="7C266512">
      <w:numFmt w:val="bullet"/>
      <w:lvlText w:val="•"/>
      <w:lvlJc w:val="left"/>
      <w:pPr>
        <w:ind w:left="1747" w:hanging="202"/>
      </w:pPr>
      <w:rPr>
        <w:rFonts w:hint="default"/>
        <w:lang w:val="tr-TR" w:eastAsia="en-US" w:bidi="ar-SA"/>
      </w:rPr>
    </w:lvl>
    <w:lvl w:ilvl="3" w:tplc="C9D6BEE0">
      <w:numFmt w:val="bullet"/>
      <w:lvlText w:val="•"/>
      <w:lvlJc w:val="left"/>
      <w:pPr>
        <w:ind w:left="2835" w:hanging="202"/>
      </w:pPr>
      <w:rPr>
        <w:rFonts w:hint="default"/>
        <w:lang w:val="tr-TR" w:eastAsia="en-US" w:bidi="ar-SA"/>
      </w:rPr>
    </w:lvl>
    <w:lvl w:ilvl="4" w:tplc="1AC453C0">
      <w:numFmt w:val="bullet"/>
      <w:lvlText w:val="•"/>
      <w:lvlJc w:val="left"/>
      <w:pPr>
        <w:ind w:left="3922" w:hanging="202"/>
      </w:pPr>
      <w:rPr>
        <w:rFonts w:hint="default"/>
        <w:lang w:val="tr-TR" w:eastAsia="en-US" w:bidi="ar-SA"/>
      </w:rPr>
    </w:lvl>
    <w:lvl w:ilvl="5" w:tplc="6F4C154A">
      <w:numFmt w:val="bullet"/>
      <w:lvlText w:val="•"/>
      <w:lvlJc w:val="left"/>
      <w:pPr>
        <w:ind w:left="5010" w:hanging="202"/>
      </w:pPr>
      <w:rPr>
        <w:rFonts w:hint="default"/>
        <w:lang w:val="tr-TR" w:eastAsia="en-US" w:bidi="ar-SA"/>
      </w:rPr>
    </w:lvl>
    <w:lvl w:ilvl="6" w:tplc="37B2FB4C">
      <w:numFmt w:val="bullet"/>
      <w:lvlText w:val="•"/>
      <w:lvlJc w:val="left"/>
      <w:pPr>
        <w:ind w:left="6098" w:hanging="202"/>
      </w:pPr>
      <w:rPr>
        <w:rFonts w:hint="default"/>
        <w:lang w:val="tr-TR" w:eastAsia="en-US" w:bidi="ar-SA"/>
      </w:rPr>
    </w:lvl>
    <w:lvl w:ilvl="7" w:tplc="19DA1E98">
      <w:numFmt w:val="bullet"/>
      <w:lvlText w:val="•"/>
      <w:lvlJc w:val="left"/>
      <w:pPr>
        <w:ind w:left="7185" w:hanging="202"/>
      </w:pPr>
      <w:rPr>
        <w:rFonts w:hint="default"/>
        <w:lang w:val="tr-TR" w:eastAsia="en-US" w:bidi="ar-SA"/>
      </w:rPr>
    </w:lvl>
    <w:lvl w:ilvl="8" w:tplc="EE689C5E">
      <w:numFmt w:val="bullet"/>
      <w:lvlText w:val="•"/>
      <w:lvlJc w:val="left"/>
      <w:pPr>
        <w:ind w:left="8273" w:hanging="202"/>
      </w:pPr>
      <w:rPr>
        <w:rFonts w:hint="default"/>
        <w:lang w:val="tr-TR" w:eastAsia="en-US" w:bidi="ar-SA"/>
      </w:rPr>
    </w:lvl>
  </w:abstractNum>
  <w:abstractNum w:abstractNumId="17" w15:restartNumberingAfterBreak="0">
    <w:nsid w:val="655246DD"/>
    <w:multiLevelType w:val="hybridMultilevel"/>
    <w:tmpl w:val="8FBA6B1C"/>
    <w:lvl w:ilvl="0" w:tplc="705877B8">
      <w:numFmt w:val="bullet"/>
      <w:lvlText w:val="-"/>
      <w:lvlJc w:val="left"/>
      <w:pPr>
        <w:ind w:left="830" w:hanging="361"/>
      </w:pPr>
      <w:rPr>
        <w:rFonts w:ascii="Times New Roman" w:eastAsia="Times New Roman" w:hAnsi="Times New Roman" w:cs="Times New Roman" w:hint="default"/>
        <w:w w:val="94"/>
        <w:sz w:val="24"/>
        <w:szCs w:val="24"/>
        <w:lang w:val="tr-TR" w:eastAsia="en-US" w:bidi="ar-SA"/>
      </w:rPr>
    </w:lvl>
    <w:lvl w:ilvl="1" w:tplc="5902F35A">
      <w:numFmt w:val="bullet"/>
      <w:lvlText w:val="•"/>
      <w:lvlJc w:val="left"/>
      <w:pPr>
        <w:ind w:left="1278" w:hanging="361"/>
      </w:pPr>
      <w:rPr>
        <w:rFonts w:hint="default"/>
        <w:lang w:val="tr-TR" w:eastAsia="en-US" w:bidi="ar-SA"/>
      </w:rPr>
    </w:lvl>
    <w:lvl w:ilvl="2" w:tplc="61DE14FA">
      <w:numFmt w:val="bullet"/>
      <w:lvlText w:val="•"/>
      <w:lvlJc w:val="left"/>
      <w:pPr>
        <w:ind w:left="1717" w:hanging="361"/>
      </w:pPr>
      <w:rPr>
        <w:rFonts w:hint="default"/>
        <w:lang w:val="tr-TR" w:eastAsia="en-US" w:bidi="ar-SA"/>
      </w:rPr>
    </w:lvl>
    <w:lvl w:ilvl="3" w:tplc="0696E438">
      <w:numFmt w:val="bullet"/>
      <w:lvlText w:val="•"/>
      <w:lvlJc w:val="left"/>
      <w:pPr>
        <w:ind w:left="2156" w:hanging="361"/>
      </w:pPr>
      <w:rPr>
        <w:rFonts w:hint="default"/>
        <w:lang w:val="tr-TR" w:eastAsia="en-US" w:bidi="ar-SA"/>
      </w:rPr>
    </w:lvl>
    <w:lvl w:ilvl="4" w:tplc="C8AE33C6">
      <w:numFmt w:val="bullet"/>
      <w:lvlText w:val="•"/>
      <w:lvlJc w:val="left"/>
      <w:pPr>
        <w:ind w:left="2595" w:hanging="361"/>
      </w:pPr>
      <w:rPr>
        <w:rFonts w:hint="default"/>
        <w:lang w:val="tr-TR" w:eastAsia="en-US" w:bidi="ar-SA"/>
      </w:rPr>
    </w:lvl>
    <w:lvl w:ilvl="5" w:tplc="961057E0">
      <w:numFmt w:val="bullet"/>
      <w:lvlText w:val="•"/>
      <w:lvlJc w:val="left"/>
      <w:pPr>
        <w:ind w:left="3034" w:hanging="361"/>
      </w:pPr>
      <w:rPr>
        <w:rFonts w:hint="default"/>
        <w:lang w:val="tr-TR" w:eastAsia="en-US" w:bidi="ar-SA"/>
      </w:rPr>
    </w:lvl>
    <w:lvl w:ilvl="6" w:tplc="858831CC">
      <w:numFmt w:val="bullet"/>
      <w:lvlText w:val="•"/>
      <w:lvlJc w:val="left"/>
      <w:pPr>
        <w:ind w:left="3473" w:hanging="361"/>
      </w:pPr>
      <w:rPr>
        <w:rFonts w:hint="default"/>
        <w:lang w:val="tr-TR" w:eastAsia="en-US" w:bidi="ar-SA"/>
      </w:rPr>
    </w:lvl>
    <w:lvl w:ilvl="7" w:tplc="E59E6098">
      <w:numFmt w:val="bullet"/>
      <w:lvlText w:val="•"/>
      <w:lvlJc w:val="left"/>
      <w:pPr>
        <w:ind w:left="3912" w:hanging="361"/>
      </w:pPr>
      <w:rPr>
        <w:rFonts w:hint="default"/>
        <w:lang w:val="tr-TR" w:eastAsia="en-US" w:bidi="ar-SA"/>
      </w:rPr>
    </w:lvl>
    <w:lvl w:ilvl="8" w:tplc="4386D150">
      <w:numFmt w:val="bullet"/>
      <w:lvlText w:val="•"/>
      <w:lvlJc w:val="left"/>
      <w:pPr>
        <w:ind w:left="4351" w:hanging="361"/>
      </w:pPr>
      <w:rPr>
        <w:rFonts w:hint="default"/>
        <w:lang w:val="tr-TR" w:eastAsia="en-US" w:bidi="ar-SA"/>
      </w:rPr>
    </w:lvl>
  </w:abstractNum>
  <w:abstractNum w:abstractNumId="18" w15:restartNumberingAfterBreak="0">
    <w:nsid w:val="6FB40B1B"/>
    <w:multiLevelType w:val="multilevel"/>
    <w:tmpl w:val="8AE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3855D3"/>
    <w:multiLevelType w:val="multilevel"/>
    <w:tmpl w:val="9CA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043AC8"/>
    <w:multiLevelType w:val="multilevel"/>
    <w:tmpl w:val="77BC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5"/>
  </w:num>
  <w:num w:numId="4">
    <w:abstractNumId w:val="17"/>
  </w:num>
  <w:num w:numId="5">
    <w:abstractNumId w:val="7"/>
  </w:num>
  <w:num w:numId="6">
    <w:abstractNumId w:val="18"/>
  </w:num>
  <w:num w:numId="7">
    <w:abstractNumId w:val="10"/>
  </w:num>
  <w:num w:numId="8">
    <w:abstractNumId w:val="1"/>
  </w:num>
  <w:num w:numId="9">
    <w:abstractNumId w:val="20"/>
  </w:num>
  <w:num w:numId="10">
    <w:abstractNumId w:val="3"/>
  </w:num>
  <w:num w:numId="11">
    <w:abstractNumId w:val="5"/>
  </w:num>
  <w:num w:numId="12">
    <w:abstractNumId w:val="4"/>
  </w:num>
  <w:num w:numId="13">
    <w:abstractNumId w:val="19"/>
  </w:num>
  <w:num w:numId="14">
    <w:abstractNumId w:val="2"/>
  </w:num>
  <w:num w:numId="15">
    <w:abstractNumId w:val="11"/>
  </w:num>
  <w:num w:numId="16">
    <w:abstractNumId w:val="14"/>
  </w:num>
  <w:num w:numId="17">
    <w:abstractNumId w:val="12"/>
  </w:num>
  <w:num w:numId="18">
    <w:abstractNumId w:val="9"/>
  </w:num>
  <w:num w:numId="19">
    <w:abstractNumId w:val="13"/>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FE"/>
    <w:rsid w:val="00317FFC"/>
    <w:rsid w:val="00345115"/>
    <w:rsid w:val="003D3C8D"/>
    <w:rsid w:val="003F6847"/>
    <w:rsid w:val="00696A5F"/>
    <w:rsid w:val="00815FCE"/>
    <w:rsid w:val="00905C28"/>
    <w:rsid w:val="00BF45DB"/>
    <w:rsid w:val="00C02E42"/>
    <w:rsid w:val="00CE5CFE"/>
    <w:rsid w:val="00F07079"/>
    <w:rsid w:val="00F32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1CB7"/>
  <w15:docId w15:val="{BEC4FBCB-8109-4B72-90F5-F78AC0D3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0"/>
      <w:outlineLvl w:val="0"/>
    </w:pPr>
    <w:rPr>
      <w:b/>
      <w:bCs/>
      <w:sz w:val="28"/>
      <w:szCs w:val="28"/>
    </w:rPr>
  </w:style>
  <w:style w:type="paragraph" w:styleId="Balk2">
    <w:name w:val="heading 2"/>
    <w:basedOn w:val="Normal"/>
    <w:uiPriority w:val="9"/>
    <w:unhideWhenUsed/>
    <w:qFormat/>
    <w:pPr>
      <w:spacing w:before="73"/>
      <w:ind w:left="110"/>
      <w:outlineLvl w:val="1"/>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0" w:hanging="360"/>
    </w:pPr>
  </w:style>
  <w:style w:type="paragraph" w:customStyle="1" w:styleId="TableParagraph">
    <w:name w:val="Table Paragraph"/>
    <w:basedOn w:val="Normal"/>
    <w:uiPriority w:val="1"/>
    <w:qFormat/>
    <w:pPr>
      <w:ind w:left="830"/>
    </w:pPr>
  </w:style>
  <w:style w:type="character" w:styleId="Gl">
    <w:name w:val="Strong"/>
    <w:basedOn w:val="VarsaylanParagrafYazTipi"/>
    <w:uiPriority w:val="22"/>
    <w:qFormat/>
    <w:rsid w:val="00BF45DB"/>
    <w:rPr>
      <w:b/>
      <w:bCs/>
    </w:rPr>
  </w:style>
  <w:style w:type="paragraph" w:styleId="NormalWeb">
    <w:name w:val="Normal (Web)"/>
    <w:basedOn w:val="Normal"/>
    <w:uiPriority w:val="99"/>
    <w:semiHidden/>
    <w:unhideWhenUsed/>
    <w:rsid w:val="00F32B18"/>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37830">
      <w:bodyDiv w:val="1"/>
      <w:marLeft w:val="0"/>
      <w:marRight w:val="0"/>
      <w:marTop w:val="0"/>
      <w:marBottom w:val="0"/>
      <w:divBdr>
        <w:top w:val="none" w:sz="0" w:space="0" w:color="auto"/>
        <w:left w:val="none" w:sz="0" w:space="0" w:color="auto"/>
        <w:bottom w:val="none" w:sz="0" w:space="0" w:color="auto"/>
        <w:right w:val="none" w:sz="0" w:space="0" w:color="auto"/>
      </w:divBdr>
    </w:div>
    <w:div w:id="1863130481">
      <w:bodyDiv w:val="1"/>
      <w:marLeft w:val="0"/>
      <w:marRight w:val="0"/>
      <w:marTop w:val="0"/>
      <w:marBottom w:val="0"/>
      <w:divBdr>
        <w:top w:val="none" w:sz="0" w:space="0" w:color="auto"/>
        <w:left w:val="none" w:sz="0" w:space="0" w:color="auto"/>
        <w:bottom w:val="none" w:sz="0" w:space="0" w:color="auto"/>
        <w:right w:val="none" w:sz="0" w:space="0" w:color="auto"/>
      </w:divBdr>
    </w:div>
    <w:div w:id="200022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4410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Yalçın</dc:creator>
  <cp:lastModifiedBy>Hp</cp:lastModifiedBy>
  <cp:revision>2</cp:revision>
  <dcterms:created xsi:type="dcterms:W3CDTF">2024-01-10T11:47:00Z</dcterms:created>
  <dcterms:modified xsi:type="dcterms:W3CDTF">2024-01-10T11:47:00Z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 2016</vt:lpwstr>
  </property>
  <property fmtid="{D5CDD505-2E9C-101B-9397-08002B2CF9AE}" pid="4" name="LastSaved">
    <vt:filetime>2023-08-28T00:00:00Z</vt:filetime>
  </property>
</Properties>
</file>